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72"/>
          <w:szCs w:val="72"/>
        </w:rPr>
      </w:pPr>
      <w:r w:rsidRPr="00A6796D">
        <w:rPr>
          <w:rFonts w:ascii="黑体" w:eastAsia="黑体" w:hAnsi="黑体" w:cs="Times New Roman" w:hint="eastAsia"/>
          <w:b/>
          <w:sz w:val="72"/>
          <w:szCs w:val="72"/>
        </w:rPr>
        <w:t>上海立达</w:t>
      </w:r>
      <w:r w:rsidRPr="00A6796D">
        <w:rPr>
          <w:rFonts w:ascii="黑体" w:eastAsia="黑体" w:hAnsi="黑体" w:cs="Times New Roman"/>
          <w:b/>
          <w:sz w:val="72"/>
          <w:szCs w:val="72"/>
        </w:rPr>
        <w:t>职业技术学院</w:t>
      </w:r>
    </w:p>
    <w:p w:rsidR="00A6796D" w:rsidRPr="00A6796D" w:rsidRDefault="00A6796D" w:rsidP="00A6796D">
      <w:pPr>
        <w:spacing w:line="360" w:lineRule="auto"/>
        <w:jc w:val="center"/>
        <w:rPr>
          <w:rFonts w:ascii="黑体" w:eastAsia="黑体" w:hAnsi="黑体" w:cs="Times New Roman"/>
          <w:b/>
          <w:sz w:val="72"/>
          <w:szCs w:val="72"/>
        </w:rPr>
      </w:pPr>
    </w:p>
    <w:p w:rsidR="00A6796D" w:rsidRPr="00A6796D" w:rsidRDefault="00A6796D" w:rsidP="00A6796D">
      <w:pPr>
        <w:spacing w:line="360" w:lineRule="auto"/>
        <w:jc w:val="center"/>
        <w:rPr>
          <w:rFonts w:ascii="黑体" w:eastAsia="黑体" w:hAnsi="黑体" w:cs="Times New Roman"/>
          <w:b/>
          <w:sz w:val="72"/>
          <w:szCs w:val="72"/>
        </w:rPr>
      </w:pPr>
      <w:r w:rsidRPr="00A6796D">
        <w:rPr>
          <w:rFonts w:ascii="黑体" w:eastAsia="黑体" w:hAnsi="黑体" w:cs="Times New Roman" w:hint="eastAsia"/>
          <w:b/>
          <w:sz w:val="72"/>
          <w:szCs w:val="72"/>
        </w:rPr>
        <w:t>社会</w:t>
      </w:r>
      <w:r w:rsidRPr="00A6796D">
        <w:rPr>
          <w:rFonts w:ascii="黑体" w:eastAsia="黑体" w:hAnsi="黑体" w:cs="Times New Roman"/>
          <w:b/>
          <w:sz w:val="72"/>
          <w:szCs w:val="72"/>
        </w:rPr>
        <w:t>责任报告</w:t>
      </w: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r w:rsidRPr="00A6796D">
        <w:rPr>
          <w:rFonts w:ascii="黑体" w:eastAsia="黑体" w:hAnsi="黑体" w:cs="Times New Roman"/>
          <w:b/>
          <w:noProof/>
          <w:sz w:val="32"/>
          <w:szCs w:val="32"/>
        </w:rPr>
        <w:drawing>
          <wp:inline distT="0" distB="0" distL="0" distR="0" wp14:anchorId="660DE198" wp14:editId="3D9484B9">
            <wp:extent cx="1525979" cy="15259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校标 拷贝.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766" cy="1562766"/>
                    </a:xfrm>
                    <a:prstGeom prst="rect">
                      <a:avLst/>
                    </a:prstGeom>
                  </pic:spPr>
                </pic:pic>
              </a:graphicData>
            </a:graphic>
          </wp:inline>
        </w:drawing>
      </w: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黑体" w:eastAsia="黑体" w:hAnsi="黑体" w:cs="Times New Roman"/>
          <w:b/>
          <w:sz w:val="32"/>
          <w:szCs w:val="32"/>
        </w:rPr>
      </w:pPr>
    </w:p>
    <w:p w:rsidR="00A6796D" w:rsidRPr="00A6796D" w:rsidRDefault="00A6796D" w:rsidP="00A6796D">
      <w:pPr>
        <w:spacing w:line="360" w:lineRule="auto"/>
        <w:jc w:val="center"/>
        <w:rPr>
          <w:rFonts w:ascii="微软雅黑" w:eastAsia="微软雅黑" w:hAnsi="微软雅黑" w:cs="Times New Roman"/>
          <w:b/>
          <w:sz w:val="32"/>
          <w:szCs w:val="32"/>
        </w:rPr>
      </w:pPr>
      <w:r w:rsidRPr="00A6796D">
        <w:rPr>
          <w:rFonts w:ascii="微软雅黑" w:eastAsia="微软雅黑" w:hAnsi="微软雅黑" w:cs="Times New Roman"/>
          <w:b/>
          <w:sz w:val="32"/>
          <w:szCs w:val="32"/>
        </w:rPr>
        <w:t>201</w:t>
      </w:r>
      <w:r w:rsidR="00A2008F" w:rsidRPr="00A2008F">
        <w:rPr>
          <w:rFonts w:ascii="微软雅黑" w:eastAsia="微软雅黑" w:hAnsi="微软雅黑" w:cs="Times New Roman" w:hint="eastAsia"/>
          <w:b/>
          <w:sz w:val="32"/>
          <w:szCs w:val="32"/>
        </w:rPr>
        <w:t>７</w:t>
      </w:r>
      <w:r w:rsidRPr="00A6796D">
        <w:rPr>
          <w:rFonts w:ascii="微软雅黑" w:eastAsia="微软雅黑" w:hAnsi="微软雅黑" w:cs="Times New Roman"/>
          <w:b/>
          <w:sz w:val="32"/>
          <w:szCs w:val="32"/>
        </w:rPr>
        <w:t>年12月15日</w:t>
      </w:r>
    </w:p>
    <w:p w:rsidR="00A6796D" w:rsidRDefault="00A6796D" w:rsidP="00A6796D">
      <w:pPr>
        <w:spacing w:line="360" w:lineRule="auto"/>
        <w:jc w:val="center"/>
        <w:rPr>
          <w:rFonts w:ascii="黑体" w:eastAsia="黑体" w:hAnsi="黑体" w:cs="Times New Roman"/>
          <w:b/>
          <w:sz w:val="32"/>
          <w:szCs w:val="32"/>
        </w:rPr>
      </w:pPr>
    </w:p>
    <w:p w:rsidR="00A2008F" w:rsidRPr="00A6796D" w:rsidRDefault="00A2008F" w:rsidP="00A6796D">
      <w:pPr>
        <w:spacing w:line="360" w:lineRule="auto"/>
        <w:jc w:val="center"/>
        <w:rPr>
          <w:rFonts w:ascii="黑体" w:eastAsia="黑体" w:hAnsi="黑体" w:cs="Times New Roman"/>
          <w:b/>
          <w:sz w:val="32"/>
          <w:szCs w:val="32"/>
        </w:rPr>
      </w:pPr>
    </w:p>
    <w:p w:rsidR="00A6796D" w:rsidRPr="00925292" w:rsidRDefault="00A2008F" w:rsidP="00A2008F">
      <w:pPr>
        <w:spacing w:line="360" w:lineRule="auto"/>
        <w:jc w:val="center"/>
        <w:rPr>
          <w:rFonts w:ascii="黑体" w:eastAsia="黑体" w:hAnsi="黑体" w:cs="Times New Roman"/>
          <w:b/>
          <w:sz w:val="28"/>
          <w:szCs w:val="24"/>
        </w:rPr>
      </w:pPr>
      <w:r w:rsidRPr="00925292">
        <w:rPr>
          <w:rFonts w:ascii="黑体" w:eastAsia="黑体" w:hAnsi="黑体" w:cs="Times New Roman" w:hint="eastAsia"/>
          <w:b/>
          <w:sz w:val="28"/>
          <w:szCs w:val="24"/>
        </w:rPr>
        <w:lastRenderedPageBreak/>
        <w:t xml:space="preserve">第一部分　</w:t>
      </w:r>
      <w:r w:rsidR="00A6796D" w:rsidRPr="00A6796D">
        <w:rPr>
          <w:rFonts w:ascii="黑体" w:eastAsia="黑体" w:hAnsi="黑体" w:cs="Times New Roman"/>
          <w:b/>
          <w:sz w:val="28"/>
          <w:szCs w:val="24"/>
        </w:rPr>
        <w:t>公开陈</w:t>
      </w:r>
      <w:r w:rsidR="00A6796D" w:rsidRPr="00A6796D">
        <w:rPr>
          <w:rFonts w:ascii="黑体" w:eastAsia="黑体" w:hAnsi="黑体" w:cs="Times New Roman" w:hint="eastAsia"/>
          <w:b/>
          <w:sz w:val="28"/>
          <w:szCs w:val="24"/>
        </w:rPr>
        <w:t>述</w:t>
      </w:r>
    </w:p>
    <w:p w:rsidR="00A6796D" w:rsidRPr="00A6796D" w:rsidRDefault="00A6796D" w:rsidP="00A6796D">
      <w:pPr>
        <w:spacing w:line="360" w:lineRule="auto"/>
        <w:rPr>
          <w:rFonts w:ascii="黑体" w:eastAsia="黑体" w:hAnsi="黑体" w:cs="Times New Roman"/>
          <w:b/>
          <w:sz w:val="24"/>
          <w:szCs w:val="24"/>
        </w:rPr>
      </w:pPr>
      <w:r w:rsidRPr="00A6796D">
        <w:rPr>
          <w:rFonts w:ascii="黑体" w:eastAsia="黑体" w:hAnsi="黑体" w:cs="Times New Roman"/>
          <w:b/>
          <w:noProof/>
          <w:sz w:val="24"/>
          <w:szCs w:val="24"/>
        </w:rPr>
        <w:drawing>
          <wp:anchor distT="0" distB="0" distL="114300" distR="114300" simplePos="0" relativeHeight="251660288" behindDoc="0" locked="0" layoutInCell="1" allowOverlap="1" wp14:anchorId="05B47465" wp14:editId="76E1E93B">
            <wp:simplePos x="0" y="0"/>
            <wp:positionH relativeFrom="column">
              <wp:posOffset>2844800</wp:posOffset>
            </wp:positionH>
            <wp:positionV relativeFrom="paragraph">
              <wp:posOffset>97155</wp:posOffset>
            </wp:positionV>
            <wp:extent cx="2282190" cy="1649095"/>
            <wp:effectExtent l="0" t="0" r="3810"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bmp"/>
                    <pic:cNvPicPr/>
                  </pic:nvPicPr>
                  <pic:blipFill>
                    <a:blip r:embed="rId10">
                      <a:extLst>
                        <a:ext uri="{28A0092B-C50C-407E-A947-70E740481C1C}">
                          <a14:useLocalDpi xmlns:a14="http://schemas.microsoft.com/office/drawing/2010/main" val="0"/>
                        </a:ext>
                      </a:extLst>
                    </a:blip>
                    <a:stretch>
                      <a:fillRect/>
                    </a:stretch>
                  </pic:blipFill>
                  <pic:spPr>
                    <a:xfrm>
                      <a:off x="0" y="0"/>
                      <a:ext cx="2282190" cy="1649095"/>
                    </a:xfrm>
                    <a:prstGeom prst="rect">
                      <a:avLst/>
                    </a:prstGeom>
                  </pic:spPr>
                </pic:pic>
              </a:graphicData>
            </a:graphic>
            <wp14:sizeRelH relativeFrom="page">
              <wp14:pctWidth>0</wp14:pctWidth>
            </wp14:sizeRelH>
            <wp14:sizeRelV relativeFrom="page">
              <wp14:pctHeight>0</wp14:pctHeight>
            </wp14:sizeRelV>
          </wp:anchor>
        </w:drawing>
      </w:r>
      <w:r w:rsidRPr="00A6796D">
        <w:rPr>
          <w:rFonts w:ascii="Calibri" w:eastAsia="宋体" w:hAnsi="Calibri" w:cs="Times New Roman"/>
          <w:noProof/>
        </w:rPr>
        <w:drawing>
          <wp:anchor distT="0" distB="0" distL="114300" distR="114300" simplePos="0" relativeHeight="251659264" behindDoc="0" locked="0" layoutInCell="1" allowOverlap="1" wp14:anchorId="53BD7285" wp14:editId="25DF3C59">
            <wp:simplePos x="0" y="0"/>
            <wp:positionH relativeFrom="column">
              <wp:posOffset>144780</wp:posOffset>
            </wp:positionH>
            <wp:positionV relativeFrom="paragraph">
              <wp:posOffset>89535</wp:posOffset>
            </wp:positionV>
            <wp:extent cx="2465705" cy="1652270"/>
            <wp:effectExtent l="0" t="0" r="0" b="5080"/>
            <wp:wrapNone/>
            <wp:docPr id="4" name="图片 4" descr="http://www.lidapoly.edu.cn/xylm/ldgk/xyld/resources/4786%E5%B7%A5%E4%BD%9C%E7%85%A7%E7%89%87_%E5%89%AF%E6%9C%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dapoly.edu.cn/xylm/ldgk/xyld/resources/4786%E5%B7%A5%E4%BD%9C%E7%85%A7%E7%89%87_%E5%89%AF%E6%9C%AC.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5705"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796D">
        <w:rPr>
          <w:rFonts w:ascii="黑体" w:eastAsia="黑体" w:hAnsi="黑体" w:cs="Times New Roman" w:hint="eastAsia"/>
          <w:b/>
          <w:sz w:val="24"/>
          <w:szCs w:val="24"/>
        </w:rPr>
        <w:t xml:space="preserve">    </w:t>
      </w:r>
      <w:r w:rsidRPr="00A6796D">
        <w:rPr>
          <w:rFonts w:ascii="黑体" w:eastAsia="黑体" w:hAnsi="黑体" w:cs="Times New Roman"/>
          <w:b/>
          <w:sz w:val="24"/>
          <w:szCs w:val="24"/>
        </w:rPr>
        <w:t xml:space="preserve">     </w:t>
      </w:r>
      <w:r w:rsidRPr="00A6796D">
        <w:rPr>
          <w:rFonts w:ascii="黑体" w:eastAsia="黑体" w:hAnsi="黑体" w:cs="Times New Roman" w:hint="eastAsia"/>
          <w:b/>
          <w:sz w:val="24"/>
          <w:szCs w:val="24"/>
        </w:rPr>
        <w:t xml:space="preserve"> </w:t>
      </w:r>
    </w:p>
    <w:p w:rsidR="00A6796D" w:rsidRPr="00A6796D" w:rsidRDefault="00A6796D" w:rsidP="00A6796D">
      <w:pPr>
        <w:spacing w:line="360" w:lineRule="auto"/>
        <w:rPr>
          <w:rFonts w:ascii="黑体" w:eastAsia="黑体" w:hAnsi="黑体" w:cs="Times New Roman"/>
          <w:b/>
          <w:sz w:val="24"/>
          <w:szCs w:val="24"/>
        </w:rPr>
      </w:pPr>
    </w:p>
    <w:p w:rsidR="00A6796D" w:rsidRPr="00A6796D" w:rsidRDefault="00A6796D" w:rsidP="00A6796D">
      <w:pPr>
        <w:spacing w:line="360" w:lineRule="auto"/>
        <w:rPr>
          <w:rFonts w:ascii="黑体" w:eastAsia="黑体" w:hAnsi="黑体" w:cs="Times New Roman"/>
          <w:b/>
          <w:sz w:val="24"/>
          <w:szCs w:val="24"/>
        </w:rPr>
      </w:pPr>
    </w:p>
    <w:p w:rsidR="00A6796D" w:rsidRPr="00A6796D" w:rsidRDefault="00A6796D" w:rsidP="00A6796D">
      <w:pPr>
        <w:spacing w:line="360" w:lineRule="auto"/>
        <w:rPr>
          <w:rFonts w:ascii="黑体" w:eastAsia="黑体" w:hAnsi="黑体" w:cs="Times New Roman"/>
          <w:b/>
          <w:sz w:val="24"/>
          <w:szCs w:val="24"/>
        </w:rPr>
      </w:pPr>
    </w:p>
    <w:p w:rsidR="00A6796D" w:rsidRPr="00A6796D" w:rsidRDefault="00A6796D" w:rsidP="00A6796D">
      <w:pPr>
        <w:spacing w:line="360" w:lineRule="auto"/>
        <w:rPr>
          <w:rFonts w:ascii="黑体" w:eastAsia="黑体" w:hAnsi="黑体" w:cs="Times New Roman"/>
          <w:b/>
          <w:sz w:val="24"/>
          <w:szCs w:val="24"/>
        </w:rPr>
      </w:pPr>
    </w:p>
    <w:p w:rsidR="00A6796D" w:rsidRPr="00A6796D" w:rsidRDefault="00A6796D" w:rsidP="00A6796D">
      <w:pPr>
        <w:spacing w:line="360" w:lineRule="auto"/>
        <w:rPr>
          <w:rFonts w:ascii="黑体" w:eastAsia="黑体" w:hAnsi="黑体" w:cs="Times New Roman"/>
          <w:b/>
          <w:sz w:val="24"/>
          <w:szCs w:val="24"/>
        </w:rPr>
      </w:pPr>
    </w:p>
    <w:p w:rsidR="00A6796D" w:rsidRPr="00A6796D" w:rsidRDefault="00A6796D" w:rsidP="00A6796D">
      <w:pPr>
        <w:spacing w:line="360" w:lineRule="auto"/>
        <w:ind w:firstLineChars="600" w:firstLine="1446"/>
        <w:rPr>
          <w:rFonts w:ascii="黑体" w:eastAsia="黑体" w:hAnsi="黑体" w:cs="Times New Roman"/>
          <w:b/>
          <w:sz w:val="24"/>
          <w:szCs w:val="24"/>
        </w:rPr>
      </w:pPr>
      <w:r w:rsidRPr="00A6796D">
        <w:rPr>
          <w:rFonts w:ascii="黑体" w:eastAsia="黑体" w:hAnsi="黑体" w:cs="Times New Roman" w:hint="eastAsia"/>
          <w:b/>
          <w:sz w:val="24"/>
          <w:szCs w:val="24"/>
        </w:rPr>
        <w:t>校长  刘鹤霞                    党委</w:t>
      </w:r>
      <w:r w:rsidRPr="00A6796D">
        <w:rPr>
          <w:rFonts w:ascii="黑体" w:eastAsia="黑体" w:hAnsi="黑体" w:cs="Times New Roman"/>
          <w:b/>
          <w:sz w:val="24"/>
          <w:szCs w:val="24"/>
        </w:rPr>
        <w:t>书记</w:t>
      </w:r>
      <w:r w:rsidRPr="00A6796D">
        <w:rPr>
          <w:rFonts w:ascii="黑体" w:eastAsia="黑体" w:hAnsi="黑体" w:cs="Times New Roman" w:hint="eastAsia"/>
          <w:b/>
          <w:sz w:val="24"/>
          <w:szCs w:val="24"/>
        </w:rPr>
        <w:t xml:space="preserve"> 张</w:t>
      </w:r>
      <w:r w:rsidRPr="00A6796D">
        <w:rPr>
          <w:rFonts w:ascii="黑体" w:eastAsia="黑体" w:hAnsi="黑体" w:cs="Times New Roman"/>
          <w:b/>
          <w:sz w:val="24"/>
          <w:szCs w:val="24"/>
        </w:rPr>
        <w:t>天启</w:t>
      </w:r>
    </w:p>
    <w:p w:rsidR="00A6796D" w:rsidRPr="00A6796D" w:rsidRDefault="00A6796D" w:rsidP="00625BD3">
      <w:pPr>
        <w:spacing w:line="360" w:lineRule="auto"/>
        <w:rPr>
          <w:rFonts w:ascii="宋体" w:eastAsia="宋体" w:hAnsi="宋体" w:cs="Times New Roman"/>
          <w:sz w:val="24"/>
        </w:rPr>
      </w:pPr>
      <w:r w:rsidRPr="00A6796D">
        <w:rPr>
          <w:rFonts w:ascii="宋体" w:eastAsia="宋体" w:hAnsi="宋体" w:cs="Times New Roman" w:hint="eastAsia"/>
          <w:sz w:val="24"/>
        </w:rPr>
        <w:t>尊敬的上海市民朋友们，你们好！</w:t>
      </w:r>
    </w:p>
    <w:p w:rsidR="00A6796D" w:rsidRPr="00A6796D" w:rsidRDefault="00A6796D" w:rsidP="00625BD3">
      <w:pPr>
        <w:spacing w:line="360" w:lineRule="auto"/>
        <w:ind w:firstLine="480"/>
        <w:rPr>
          <w:rFonts w:ascii="宋体" w:eastAsia="宋体" w:hAnsi="宋体" w:cs="Times New Roman"/>
          <w:sz w:val="24"/>
        </w:rPr>
      </w:pPr>
      <w:r w:rsidRPr="00A6796D">
        <w:rPr>
          <w:rFonts w:ascii="宋体" w:eastAsia="宋体" w:hAnsi="宋体" w:cs="宋体" w:hint="eastAsia"/>
          <w:kern w:val="0"/>
          <w:sz w:val="24"/>
          <w:szCs w:val="24"/>
          <w:bdr w:val="none" w:sz="0" w:space="0" w:color="auto" w:frame="1"/>
        </w:rPr>
        <w:t>我校</w:t>
      </w:r>
      <w:r w:rsidRPr="00A6796D">
        <w:rPr>
          <w:rFonts w:ascii="宋体" w:eastAsia="宋体" w:hAnsi="宋体" w:cs="Calibri"/>
          <w:kern w:val="0"/>
          <w:sz w:val="24"/>
          <w:szCs w:val="24"/>
          <w:bdr w:val="none" w:sz="0" w:space="0" w:color="auto" w:frame="1"/>
        </w:rPr>
        <w:t>2013-2014</w:t>
      </w:r>
      <w:r w:rsidRPr="00A6796D">
        <w:rPr>
          <w:rFonts w:ascii="宋体" w:eastAsia="宋体" w:hAnsi="宋体" w:cs="宋体" w:hint="eastAsia"/>
          <w:kern w:val="0"/>
          <w:sz w:val="24"/>
          <w:szCs w:val="24"/>
          <w:bdr w:val="none" w:sz="0" w:space="0" w:color="auto" w:frame="1"/>
        </w:rPr>
        <w:t>年度成功创建上海市文明单位，2016年再次荣获第十八届（2015-2016年度）上海市文明单位称号。这标志着我校的精神文明建设的水平得到进一步提升，创建质量进一步提高。这个成果的</w:t>
      </w:r>
      <w:r>
        <w:rPr>
          <w:rFonts w:ascii="宋体" w:eastAsia="宋体" w:hAnsi="宋体" w:cs="宋体" w:hint="eastAsia"/>
          <w:kern w:val="0"/>
          <w:sz w:val="24"/>
          <w:szCs w:val="24"/>
          <w:bdr w:val="none" w:sz="0" w:space="0" w:color="auto" w:frame="1"/>
        </w:rPr>
        <w:t>取</w:t>
      </w:r>
      <w:r w:rsidRPr="00A6796D">
        <w:rPr>
          <w:rFonts w:ascii="宋体" w:eastAsia="宋体" w:hAnsi="宋体" w:cs="宋体" w:hint="eastAsia"/>
          <w:kern w:val="0"/>
          <w:sz w:val="24"/>
          <w:szCs w:val="24"/>
          <w:bdr w:val="none" w:sz="0" w:space="0" w:color="auto" w:frame="1"/>
        </w:rPr>
        <w:t>得，</w:t>
      </w:r>
      <w:r>
        <w:rPr>
          <w:rFonts w:ascii="宋体" w:eastAsia="宋体" w:hAnsi="宋体" w:cs="Times New Roman" w:hint="eastAsia"/>
          <w:sz w:val="24"/>
        </w:rPr>
        <w:t>依靠</w:t>
      </w:r>
      <w:r w:rsidRPr="00A6796D">
        <w:rPr>
          <w:rFonts w:ascii="宋体" w:eastAsia="宋体" w:hAnsi="宋体" w:cs="Times New Roman" w:hint="eastAsia"/>
          <w:sz w:val="24"/>
        </w:rPr>
        <w:t>全校师生员工的共同努力，</w:t>
      </w:r>
      <w:r>
        <w:rPr>
          <w:rFonts w:ascii="宋体" w:eastAsia="宋体" w:hAnsi="宋体" w:cs="Times New Roman" w:hint="eastAsia"/>
          <w:sz w:val="24"/>
        </w:rPr>
        <w:t>依靠</w:t>
      </w:r>
      <w:r w:rsidRPr="00A6796D">
        <w:rPr>
          <w:rFonts w:ascii="宋体" w:eastAsia="宋体" w:hAnsi="宋体" w:cs="Times New Roman" w:hint="eastAsia"/>
          <w:sz w:val="24"/>
        </w:rPr>
        <w:t>上级党委</w:t>
      </w:r>
      <w:r>
        <w:rPr>
          <w:rFonts w:ascii="宋体" w:eastAsia="宋体" w:hAnsi="宋体" w:cs="Times New Roman" w:hint="eastAsia"/>
          <w:sz w:val="24"/>
        </w:rPr>
        <w:t>、</w:t>
      </w:r>
      <w:r w:rsidRPr="00A6796D">
        <w:rPr>
          <w:rFonts w:ascii="宋体" w:eastAsia="宋体" w:hAnsi="宋体" w:cs="Times New Roman" w:hint="eastAsia"/>
          <w:sz w:val="24"/>
        </w:rPr>
        <w:t>各级领导的精心指导和大力支持，</w:t>
      </w:r>
      <w:r>
        <w:rPr>
          <w:rFonts w:ascii="宋体" w:eastAsia="宋体" w:hAnsi="宋体" w:cs="Times New Roman" w:hint="eastAsia"/>
          <w:sz w:val="24"/>
        </w:rPr>
        <w:t>依靠</w:t>
      </w:r>
      <w:r w:rsidRPr="00A6796D">
        <w:rPr>
          <w:rFonts w:ascii="宋体" w:eastAsia="宋体" w:hAnsi="宋体" w:cs="Times New Roman" w:hint="eastAsia"/>
          <w:sz w:val="24"/>
        </w:rPr>
        <w:t>社会各界人士的鼎力相助。值此公开陈述之际，顺致以由衷的敬意和诚挚的感谢。</w:t>
      </w:r>
    </w:p>
    <w:p w:rsidR="00A6796D" w:rsidRDefault="00A6796D" w:rsidP="00625BD3">
      <w:pPr>
        <w:spacing w:line="360" w:lineRule="auto"/>
        <w:ind w:firstLineChars="200" w:firstLine="480"/>
        <w:rPr>
          <w:rFonts w:ascii="宋体" w:eastAsia="宋体" w:hAnsi="宋体" w:cs="宋体"/>
          <w:kern w:val="0"/>
          <w:sz w:val="24"/>
          <w:szCs w:val="24"/>
          <w:bdr w:val="none" w:sz="0" w:space="0" w:color="auto" w:frame="1"/>
        </w:rPr>
      </w:pPr>
      <w:r w:rsidRPr="00A6796D">
        <w:rPr>
          <w:rFonts w:ascii="宋体" w:eastAsia="宋体" w:hAnsi="宋体" w:cs="Calibri" w:hint="eastAsia"/>
          <w:kern w:val="0"/>
          <w:sz w:val="24"/>
          <w:szCs w:val="24"/>
          <w:bdr w:val="none" w:sz="0" w:space="0" w:color="auto" w:frame="1"/>
        </w:rPr>
        <w:t>2015-2016年，</w:t>
      </w:r>
      <w:r>
        <w:rPr>
          <w:rFonts w:ascii="宋体" w:eastAsia="宋体" w:hAnsi="宋体" w:cs="Calibri" w:hint="eastAsia"/>
          <w:kern w:val="0"/>
          <w:sz w:val="24"/>
          <w:szCs w:val="24"/>
          <w:bdr w:val="none" w:sz="0" w:space="0" w:color="auto" w:frame="1"/>
        </w:rPr>
        <w:t>学校</w:t>
      </w:r>
      <w:r w:rsidRPr="00A6796D">
        <w:rPr>
          <w:rFonts w:ascii="宋体" w:eastAsia="宋体" w:hAnsi="宋体" w:cs="Calibri" w:hint="eastAsia"/>
          <w:kern w:val="0"/>
          <w:sz w:val="24"/>
          <w:szCs w:val="24"/>
          <w:bdr w:val="none" w:sz="0" w:space="0" w:color="auto" w:frame="1"/>
        </w:rPr>
        <w:t>在上一轮创建市级文明单位的基础上，抓提高，促进步，结合民办高校的特点和立达学院的校情，围绕提升办学层次、加强内涵建设</w:t>
      </w:r>
      <w:r>
        <w:rPr>
          <w:rFonts w:ascii="宋体" w:eastAsia="宋体" w:hAnsi="宋体" w:cs="Calibri" w:hint="eastAsia"/>
          <w:kern w:val="0"/>
          <w:sz w:val="24"/>
          <w:szCs w:val="24"/>
          <w:bdr w:val="none" w:sz="0" w:space="0" w:color="auto" w:frame="1"/>
        </w:rPr>
        <w:t>这一</w:t>
      </w:r>
      <w:r w:rsidRPr="00A6796D">
        <w:rPr>
          <w:rFonts w:ascii="宋体" w:eastAsia="宋体" w:hAnsi="宋体" w:cs="Calibri" w:hint="eastAsia"/>
          <w:kern w:val="0"/>
          <w:sz w:val="24"/>
          <w:szCs w:val="24"/>
          <w:bdr w:val="none" w:sz="0" w:space="0" w:color="auto" w:frame="1"/>
        </w:rPr>
        <w:t>中心工作，以立德树人为宗旨，从深度上以党建促进精神文明建设、高度上以升</w:t>
      </w:r>
      <w:proofErr w:type="gramStart"/>
      <w:r w:rsidRPr="00A6796D">
        <w:rPr>
          <w:rFonts w:ascii="宋体" w:eastAsia="宋体" w:hAnsi="宋体" w:cs="Calibri" w:hint="eastAsia"/>
          <w:kern w:val="0"/>
          <w:sz w:val="24"/>
          <w:szCs w:val="24"/>
          <w:bdr w:val="none" w:sz="0" w:space="0" w:color="auto" w:frame="1"/>
        </w:rPr>
        <w:t>本促进</w:t>
      </w:r>
      <w:proofErr w:type="gramEnd"/>
      <w:r w:rsidRPr="00A6796D">
        <w:rPr>
          <w:rFonts w:ascii="宋体" w:eastAsia="宋体" w:hAnsi="宋体" w:cs="Calibri" w:hint="eastAsia"/>
          <w:kern w:val="0"/>
          <w:sz w:val="24"/>
          <w:szCs w:val="24"/>
          <w:bdr w:val="none" w:sz="0" w:space="0" w:color="auto" w:frame="1"/>
        </w:rPr>
        <w:t>精神文明建设、广度上以常态化管理开展广泛的文明创建工作。以学风、教风、校风建设为切入点，通过补短板、树标兵，营造全员育人的工作氛围，扎实推进文明创建工作，取得一定的成效。</w:t>
      </w:r>
      <w:r w:rsidRPr="00A6796D">
        <w:rPr>
          <w:rFonts w:ascii="宋体" w:eastAsia="宋体" w:hAnsi="宋体" w:cs="宋体" w:hint="eastAsia"/>
          <w:kern w:val="0"/>
          <w:sz w:val="24"/>
          <w:szCs w:val="24"/>
          <w:bdr w:val="none" w:sz="0" w:space="0" w:color="auto" w:frame="1"/>
        </w:rPr>
        <w:t>2017年，是学校</w:t>
      </w:r>
      <w:r w:rsidR="00625BD3">
        <w:rPr>
          <w:rFonts w:ascii="宋体" w:eastAsia="宋体" w:hAnsi="宋体" w:cs="宋体" w:hint="eastAsia"/>
          <w:kern w:val="0"/>
          <w:sz w:val="24"/>
          <w:szCs w:val="24"/>
          <w:bdr w:val="none" w:sz="0" w:space="0" w:color="auto" w:frame="1"/>
        </w:rPr>
        <w:t>提高办学层次、加强内涵建设</w:t>
      </w:r>
      <w:r w:rsidRPr="00A6796D">
        <w:rPr>
          <w:rFonts w:ascii="宋体" w:eastAsia="宋体" w:hAnsi="宋体" w:cs="宋体" w:hint="eastAsia"/>
          <w:kern w:val="0"/>
          <w:sz w:val="24"/>
          <w:szCs w:val="24"/>
          <w:bdr w:val="none" w:sz="0" w:space="0" w:color="auto" w:frame="1"/>
        </w:rPr>
        <w:t>发展的关键</w:t>
      </w:r>
      <w:r w:rsidR="009327C5">
        <w:rPr>
          <w:rFonts w:ascii="宋体" w:eastAsia="宋体" w:hAnsi="宋体" w:cs="宋体" w:hint="eastAsia"/>
          <w:kern w:val="0"/>
          <w:sz w:val="24"/>
          <w:szCs w:val="24"/>
          <w:bdr w:val="none" w:sz="0" w:space="0" w:color="auto" w:frame="1"/>
        </w:rPr>
        <w:t>一</w:t>
      </w:r>
      <w:r w:rsidRPr="00A6796D">
        <w:rPr>
          <w:rFonts w:ascii="宋体" w:eastAsia="宋体" w:hAnsi="宋体" w:cs="宋体" w:hint="eastAsia"/>
          <w:kern w:val="0"/>
          <w:sz w:val="24"/>
          <w:szCs w:val="24"/>
          <w:bdr w:val="none" w:sz="0" w:space="0" w:color="auto" w:frame="1"/>
        </w:rPr>
        <w:t>年，学校努力通过文明创建工作为实现升本</w:t>
      </w:r>
      <w:r w:rsidR="009327C5">
        <w:rPr>
          <w:rFonts w:ascii="宋体" w:eastAsia="宋体" w:hAnsi="宋体" w:cs="宋体" w:hint="eastAsia"/>
          <w:kern w:val="0"/>
          <w:sz w:val="24"/>
          <w:szCs w:val="24"/>
          <w:bdr w:val="none" w:sz="0" w:space="0" w:color="auto" w:frame="1"/>
        </w:rPr>
        <w:t>目标和建设</w:t>
      </w:r>
      <w:r w:rsidRPr="00A6796D">
        <w:rPr>
          <w:rFonts w:ascii="宋体" w:eastAsia="宋体" w:hAnsi="宋体" w:cs="宋体" w:hint="eastAsia"/>
          <w:kern w:val="0"/>
          <w:sz w:val="24"/>
          <w:szCs w:val="24"/>
          <w:bdr w:val="none" w:sz="0" w:space="0" w:color="auto" w:frame="1"/>
        </w:rPr>
        <w:t>一流民办高校提供精神动力和文化支撑，努力开创学校各项事业科学发展的新局面。</w:t>
      </w:r>
    </w:p>
    <w:p w:rsidR="00A6796D" w:rsidRPr="00A6796D" w:rsidRDefault="00A6796D" w:rsidP="00625BD3">
      <w:pPr>
        <w:adjustRightInd w:val="0"/>
        <w:snapToGrid w:val="0"/>
        <w:spacing w:line="360" w:lineRule="auto"/>
        <w:ind w:firstLineChars="200" w:firstLine="480"/>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文明单位社会责任报告是综合反映文明单位对社会所承担责任的表现形式，开展文明单位社会责任报告是上海文明单位提高自身道德水准和文明素质的新追求。学校</w:t>
      </w:r>
      <w:r w:rsidRPr="00A6796D">
        <w:rPr>
          <w:rFonts w:ascii="宋体" w:eastAsia="宋体" w:hAnsi="宋体" w:cs="宋体"/>
          <w:kern w:val="0"/>
          <w:sz w:val="24"/>
          <w:szCs w:val="24"/>
          <w:bdr w:val="none" w:sz="0" w:space="0" w:color="auto" w:frame="1"/>
        </w:rPr>
        <w:t>严格按照</w:t>
      </w:r>
      <w:r w:rsidRPr="00A6796D">
        <w:rPr>
          <w:rFonts w:ascii="宋体" w:eastAsia="宋体" w:hAnsi="宋体" w:cs="宋体" w:hint="eastAsia"/>
          <w:kern w:val="0"/>
          <w:sz w:val="24"/>
          <w:szCs w:val="24"/>
          <w:bdr w:val="none" w:sz="0" w:space="0" w:color="auto" w:frame="1"/>
        </w:rPr>
        <w:t>《上海市文明单位社会责任报告指导手册》的</w:t>
      </w:r>
      <w:r w:rsidRPr="00A6796D">
        <w:rPr>
          <w:rFonts w:ascii="宋体" w:eastAsia="宋体" w:hAnsi="宋体" w:cs="宋体"/>
          <w:kern w:val="0"/>
          <w:sz w:val="24"/>
          <w:szCs w:val="24"/>
          <w:bdr w:val="none" w:sz="0" w:space="0" w:color="auto" w:frame="1"/>
        </w:rPr>
        <w:t>要求编撰社会责任报告，</w:t>
      </w:r>
      <w:r w:rsidRPr="00A6796D">
        <w:rPr>
          <w:rFonts w:ascii="宋体" w:eastAsia="宋体" w:hAnsi="宋体" w:cs="宋体" w:hint="eastAsia"/>
          <w:kern w:val="0"/>
          <w:sz w:val="24"/>
          <w:szCs w:val="24"/>
          <w:bdr w:val="none" w:sz="0" w:space="0" w:color="auto" w:frame="1"/>
        </w:rPr>
        <w:t>遵守</w:t>
      </w:r>
      <w:r w:rsidRPr="00A6796D">
        <w:rPr>
          <w:rFonts w:ascii="宋体" w:eastAsia="宋体" w:hAnsi="宋体" w:cs="宋体"/>
          <w:kern w:val="0"/>
          <w:sz w:val="24"/>
          <w:szCs w:val="24"/>
          <w:bdr w:val="none" w:sz="0" w:space="0" w:color="auto" w:frame="1"/>
        </w:rPr>
        <w:t>报告</w:t>
      </w:r>
      <w:r w:rsidRPr="00A6796D">
        <w:rPr>
          <w:rFonts w:ascii="宋体" w:eastAsia="宋体" w:hAnsi="宋体" w:cs="宋体" w:hint="eastAsia"/>
          <w:kern w:val="0"/>
          <w:sz w:val="24"/>
          <w:szCs w:val="24"/>
          <w:bdr w:val="none" w:sz="0" w:space="0" w:color="auto" w:frame="1"/>
        </w:rPr>
        <w:t>内容</w:t>
      </w:r>
      <w:r w:rsidRPr="00A6796D">
        <w:rPr>
          <w:rFonts w:ascii="宋体" w:eastAsia="宋体" w:hAnsi="宋体" w:cs="宋体"/>
          <w:kern w:val="0"/>
          <w:sz w:val="24"/>
          <w:szCs w:val="24"/>
          <w:bdr w:val="none" w:sz="0" w:space="0" w:color="auto" w:frame="1"/>
        </w:rPr>
        <w:t>的关键性、</w:t>
      </w:r>
      <w:r w:rsidRPr="00A6796D">
        <w:rPr>
          <w:rFonts w:ascii="宋体" w:eastAsia="宋体" w:hAnsi="宋体" w:cs="宋体" w:hint="eastAsia"/>
          <w:kern w:val="0"/>
          <w:sz w:val="24"/>
          <w:szCs w:val="24"/>
          <w:bdr w:val="none" w:sz="0" w:space="0" w:color="auto" w:frame="1"/>
        </w:rPr>
        <w:t>完整</w:t>
      </w:r>
      <w:r w:rsidRPr="00A6796D">
        <w:rPr>
          <w:rFonts w:ascii="宋体" w:eastAsia="宋体" w:hAnsi="宋体" w:cs="宋体"/>
          <w:kern w:val="0"/>
          <w:sz w:val="24"/>
          <w:szCs w:val="24"/>
          <w:bdr w:val="none" w:sz="0" w:space="0" w:color="auto" w:frame="1"/>
        </w:rPr>
        <w:t>性</w:t>
      </w:r>
      <w:r w:rsidRPr="00A6796D">
        <w:rPr>
          <w:rFonts w:ascii="宋体" w:eastAsia="宋体" w:hAnsi="宋体" w:cs="宋体" w:hint="eastAsia"/>
          <w:kern w:val="0"/>
          <w:sz w:val="24"/>
          <w:szCs w:val="24"/>
          <w:bdr w:val="none" w:sz="0" w:space="0" w:color="auto" w:frame="1"/>
        </w:rPr>
        <w:t>、利益相关者参与原则，报告</w:t>
      </w:r>
      <w:r w:rsidRPr="00A6796D">
        <w:rPr>
          <w:rFonts w:ascii="宋体" w:eastAsia="宋体" w:hAnsi="宋体" w:cs="宋体"/>
          <w:kern w:val="0"/>
          <w:sz w:val="24"/>
          <w:szCs w:val="24"/>
          <w:bdr w:val="none" w:sz="0" w:space="0" w:color="auto" w:frame="1"/>
        </w:rPr>
        <w:t>质量的</w:t>
      </w:r>
      <w:r w:rsidRPr="00A6796D">
        <w:rPr>
          <w:rFonts w:ascii="宋体" w:eastAsia="宋体" w:hAnsi="宋体" w:cs="宋体" w:hint="eastAsia"/>
          <w:kern w:val="0"/>
          <w:sz w:val="24"/>
          <w:szCs w:val="24"/>
          <w:bdr w:val="none" w:sz="0" w:space="0" w:color="auto" w:frame="1"/>
        </w:rPr>
        <w:t>客观性</w:t>
      </w:r>
      <w:r w:rsidRPr="00A6796D">
        <w:rPr>
          <w:rFonts w:ascii="宋体" w:eastAsia="宋体" w:hAnsi="宋体" w:cs="宋体"/>
          <w:kern w:val="0"/>
          <w:sz w:val="24"/>
          <w:szCs w:val="24"/>
          <w:bdr w:val="none" w:sz="0" w:space="0" w:color="auto" w:frame="1"/>
        </w:rPr>
        <w:t>、</w:t>
      </w:r>
      <w:r w:rsidRPr="00A6796D">
        <w:rPr>
          <w:rFonts w:ascii="宋体" w:eastAsia="宋体" w:hAnsi="宋体" w:cs="宋体" w:hint="eastAsia"/>
          <w:kern w:val="0"/>
          <w:sz w:val="24"/>
          <w:szCs w:val="24"/>
          <w:bdr w:val="none" w:sz="0" w:space="0" w:color="auto" w:frame="1"/>
        </w:rPr>
        <w:t>公正性、透明性、易读性及可验证性。</w:t>
      </w:r>
    </w:p>
    <w:p w:rsidR="00A6796D" w:rsidRDefault="00A6796D" w:rsidP="00625BD3">
      <w:pPr>
        <w:adjustRightInd w:val="0"/>
        <w:snapToGrid w:val="0"/>
        <w:spacing w:line="360" w:lineRule="auto"/>
        <w:ind w:firstLineChars="200" w:firstLine="480"/>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学校党政</w:t>
      </w:r>
      <w:r w:rsidRPr="00A6796D">
        <w:rPr>
          <w:rFonts w:ascii="宋体" w:eastAsia="宋体" w:hAnsi="宋体" w:cs="宋体"/>
          <w:kern w:val="0"/>
          <w:sz w:val="24"/>
          <w:szCs w:val="24"/>
          <w:bdr w:val="none" w:sz="0" w:space="0" w:color="auto" w:frame="1"/>
        </w:rPr>
        <w:t>领导承诺，</w:t>
      </w:r>
      <w:r w:rsidRPr="00A6796D">
        <w:rPr>
          <w:rFonts w:ascii="宋体" w:eastAsia="宋体" w:hAnsi="宋体" w:cs="宋体" w:hint="eastAsia"/>
          <w:kern w:val="0"/>
          <w:sz w:val="24"/>
          <w:szCs w:val="24"/>
          <w:bdr w:val="none" w:sz="0" w:space="0" w:color="auto" w:frame="1"/>
        </w:rPr>
        <w:t>对</w:t>
      </w:r>
      <w:r w:rsidRPr="00A6796D">
        <w:rPr>
          <w:rFonts w:ascii="宋体" w:eastAsia="宋体" w:hAnsi="宋体" w:cs="宋体"/>
          <w:kern w:val="0"/>
          <w:sz w:val="24"/>
          <w:szCs w:val="24"/>
          <w:bdr w:val="none" w:sz="0" w:space="0" w:color="auto" w:frame="1"/>
        </w:rPr>
        <w:t>社会责任报告的真实性、</w:t>
      </w:r>
      <w:r w:rsidRPr="00A6796D">
        <w:rPr>
          <w:rFonts w:ascii="宋体" w:eastAsia="宋体" w:hAnsi="宋体" w:cs="宋体" w:hint="eastAsia"/>
          <w:kern w:val="0"/>
          <w:sz w:val="24"/>
          <w:szCs w:val="24"/>
          <w:bdr w:val="none" w:sz="0" w:space="0" w:color="auto" w:frame="1"/>
        </w:rPr>
        <w:t>可信度</w:t>
      </w:r>
      <w:r w:rsidRPr="00A6796D">
        <w:rPr>
          <w:rFonts w:ascii="宋体" w:eastAsia="宋体" w:hAnsi="宋体" w:cs="宋体"/>
          <w:kern w:val="0"/>
          <w:sz w:val="24"/>
          <w:szCs w:val="24"/>
          <w:bdr w:val="none" w:sz="0" w:space="0" w:color="auto" w:frame="1"/>
        </w:rPr>
        <w:t>负责</w:t>
      </w:r>
      <w:r w:rsidRPr="00A6796D">
        <w:rPr>
          <w:rFonts w:ascii="宋体" w:eastAsia="宋体" w:hAnsi="宋体" w:cs="宋体" w:hint="eastAsia"/>
          <w:kern w:val="0"/>
          <w:sz w:val="24"/>
          <w:szCs w:val="24"/>
          <w:bdr w:val="none" w:sz="0" w:space="0" w:color="auto" w:frame="1"/>
        </w:rPr>
        <w:t>。</w:t>
      </w:r>
    </w:p>
    <w:p w:rsidR="0015225C" w:rsidRDefault="0015225C" w:rsidP="00C35F9E">
      <w:pPr>
        <w:adjustRightInd w:val="0"/>
        <w:snapToGrid w:val="0"/>
        <w:spacing w:line="360" w:lineRule="auto"/>
        <w:jc w:val="center"/>
        <w:rPr>
          <w:rFonts w:ascii="黑体" w:eastAsia="黑体" w:hAnsi="黑体" w:cs="宋体"/>
          <w:b/>
          <w:kern w:val="0"/>
          <w:sz w:val="24"/>
          <w:szCs w:val="24"/>
          <w:bdr w:val="none" w:sz="0" w:space="0" w:color="auto" w:frame="1"/>
        </w:rPr>
      </w:pPr>
    </w:p>
    <w:p w:rsidR="00A6796D" w:rsidRPr="00925292" w:rsidRDefault="00C35F9E" w:rsidP="00C35F9E">
      <w:pPr>
        <w:adjustRightInd w:val="0"/>
        <w:snapToGrid w:val="0"/>
        <w:spacing w:line="360" w:lineRule="auto"/>
        <w:jc w:val="center"/>
        <w:rPr>
          <w:rFonts w:ascii="黑体" w:eastAsia="黑体" w:hAnsi="黑体" w:cs="宋体"/>
          <w:b/>
          <w:kern w:val="0"/>
          <w:sz w:val="28"/>
          <w:szCs w:val="24"/>
          <w:bdr w:val="none" w:sz="0" w:space="0" w:color="auto" w:frame="1"/>
        </w:rPr>
      </w:pPr>
      <w:r w:rsidRPr="00925292">
        <w:rPr>
          <w:rFonts w:ascii="黑体" w:eastAsia="黑体" w:hAnsi="黑体" w:cs="宋体" w:hint="eastAsia"/>
          <w:b/>
          <w:kern w:val="0"/>
          <w:sz w:val="28"/>
          <w:szCs w:val="24"/>
          <w:bdr w:val="none" w:sz="0" w:space="0" w:color="auto" w:frame="1"/>
        </w:rPr>
        <w:lastRenderedPageBreak/>
        <w:t xml:space="preserve">第二部分　</w:t>
      </w:r>
      <w:r w:rsidR="00A6796D" w:rsidRPr="00925292">
        <w:rPr>
          <w:rFonts w:ascii="黑体" w:eastAsia="黑体" w:hAnsi="黑体" w:cs="宋体" w:hint="eastAsia"/>
          <w:b/>
          <w:kern w:val="0"/>
          <w:sz w:val="28"/>
          <w:szCs w:val="24"/>
          <w:bdr w:val="none" w:sz="0" w:space="0" w:color="auto" w:frame="1"/>
        </w:rPr>
        <w:t>单位</w:t>
      </w:r>
      <w:r w:rsidR="00A6796D" w:rsidRPr="00925292">
        <w:rPr>
          <w:rFonts w:ascii="黑体" w:eastAsia="黑体" w:hAnsi="黑体" w:cs="宋体"/>
          <w:b/>
          <w:kern w:val="0"/>
          <w:sz w:val="28"/>
          <w:szCs w:val="24"/>
          <w:bdr w:val="none" w:sz="0" w:space="0" w:color="auto" w:frame="1"/>
        </w:rPr>
        <w:t>概况</w:t>
      </w:r>
    </w:p>
    <w:p w:rsidR="00A6796D" w:rsidRPr="00245A86" w:rsidRDefault="00F26F82" w:rsidP="00245A86">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一、</w:t>
      </w:r>
      <w:r w:rsidR="00A6796D" w:rsidRPr="00245A86">
        <w:rPr>
          <w:rFonts w:ascii="宋体" w:eastAsia="宋体" w:hAnsi="宋体" w:cs="宋体" w:hint="eastAsia"/>
          <w:b/>
          <w:kern w:val="0"/>
          <w:sz w:val="24"/>
          <w:szCs w:val="24"/>
          <w:bdr w:val="none" w:sz="0" w:space="0" w:color="auto" w:frame="1"/>
        </w:rPr>
        <w:t>学校</w:t>
      </w:r>
      <w:r w:rsidR="00C35F9E" w:rsidRPr="00245A86">
        <w:rPr>
          <w:rFonts w:ascii="宋体" w:eastAsia="宋体" w:hAnsi="宋体" w:cs="宋体" w:hint="eastAsia"/>
          <w:b/>
          <w:kern w:val="0"/>
          <w:sz w:val="24"/>
          <w:szCs w:val="24"/>
          <w:bdr w:val="none" w:sz="0" w:space="0" w:color="auto" w:frame="1"/>
        </w:rPr>
        <w:t>简介</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上海立达职业技术学院是经上海市人民政府批准，于2003年3月创建的民办全日制普通高等学校，专科层次，学制三年。学校举办者——上海立达教育发展有限公司，为北京北方投资集团有限公司的全资子公司。北京北方投资集团有限公司有丰富的举办民办高等教育的经验和资源，为整合集团资源，搭建了北方国际大学联盟，作为集团内各学校管理、交流、协作促进发展的平台。学校依托集团的办学实力和资源，进一步提高了教学信息化水平，为学校在新形势下的持续发展奠定了基础。</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roofErr w:type="gramStart"/>
      <w:r w:rsidRPr="00A6796D">
        <w:rPr>
          <w:rFonts w:ascii="宋体" w:eastAsia="宋体" w:hAnsi="宋体" w:cs="宋体" w:hint="eastAsia"/>
          <w:kern w:val="0"/>
          <w:sz w:val="24"/>
          <w:szCs w:val="24"/>
          <w:bdr w:val="none" w:sz="0" w:space="0" w:color="auto" w:frame="1"/>
        </w:rPr>
        <w:t>学校主校区位</w:t>
      </w:r>
      <w:proofErr w:type="gramEnd"/>
      <w:r w:rsidRPr="00A6796D">
        <w:rPr>
          <w:rFonts w:ascii="宋体" w:eastAsia="宋体" w:hAnsi="宋体" w:cs="宋体" w:hint="eastAsia"/>
          <w:kern w:val="0"/>
          <w:sz w:val="24"/>
          <w:szCs w:val="24"/>
          <w:bdr w:val="none" w:sz="0" w:space="0" w:color="auto" w:frame="1"/>
        </w:rPr>
        <w:t>于具有深厚人文历史底蕴的千年古镇——上海市松江区叶</w:t>
      </w:r>
      <w:proofErr w:type="gramStart"/>
      <w:r w:rsidRPr="00A6796D">
        <w:rPr>
          <w:rFonts w:ascii="宋体" w:eastAsia="宋体" w:hAnsi="宋体" w:cs="宋体" w:hint="eastAsia"/>
          <w:kern w:val="0"/>
          <w:sz w:val="24"/>
          <w:szCs w:val="24"/>
          <w:bdr w:val="none" w:sz="0" w:space="0" w:color="auto" w:frame="1"/>
        </w:rPr>
        <w:t>榭</w:t>
      </w:r>
      <w:proofErr w:type="gramEnd"/>
      <w:r w:rsidRPr="00A6796D">
        <w:rPr>
          <w:rFonts w:ascii="宋体" w:eastAsia="宋体" w:hAnsi="宋体" w:cs="宋体" w:hint="eastAsia"/>
          <w:kern w:val="0"/>
          <w:sz w:val="24"/>
          <w:szCs w:val="24"/>
          <w:bdr w:val="none" w:sz="0" w:space="0" w:color="auto" w:frame="1"/>
        </w:rPr>
        <w:t>镇，并在松江区、金山区拥有两个分校区，总占地面积约506.7亩。主校区建筑以欧式风格的楼宇与简约典雅的园林相结合，红墙绿树交相辉映，校园环境优美，景色宜人。</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学校设置有艺术设计与传媒学院、护理与健康学院、商学院、管理学院、机电与信息学院、基础与外语学院等6个二级学院以及社</w:t>
      </w:r>
      <w:r w:rsidR="00625BD3">
        <w:rPr>
          <w:rFonts w:ascii="宋体" w:eastAsia="宋体" w:hAnsi="宋体" w:cs="宋体" w:hint="eastAsia"/>
          <w:kern w:val="0"/>
          <w:sz w:val="24"/>
          <w:szCs w:val="24"/>
          <w:bdr w:val="none" w:sz="0" w:space="0" w:color="auto" w:frame="1"/>
        </w:rPr>
        <w:t>会</w:t>
      </w:r>
      <w:r w:rsidRPr="00A6796D">
        <w:rPr>
          <w:rFonts w:ascii="宋体" w:eastAsia="宋体" w:hAnsi="宋体" w:cs="宋体" w:hint="eastAsia"/>
          <w:kern w:val="0"/>
          <w:sz w:val="24"/>
          <w:szCs w:val="24"/>
          <w:bdr w:val="none" w:sz="0" w:space="0" w:color="auto" w:frame="1"/>
        </w:rPr>
        <w:t>科</w:t>
      </w:r>
      <w:r w:rsidR="00625BD3">
        <w:rPr>
          <w:rFonts w:ascii="宋体" w:eastAsia="宋体" w:hAnsi="宋体" w:cs="宋体" w:hint="eastAsia"/>
          <w:kern w:val="0"/>
          <w:sz w:val="24"/>
          <w:szCs w:val="24"/>
          <w:bdr w:val="none" w:sz="0" w:space="0" w:color="auto" w:frame="1"/>
        </w:rPr>
        <w:t>学</w:t>
      </w:r>
      <w:r w:rsidRPr="00A6796D">
        <w:rPr>
          <w:rFonts w:ascii="宋体" w:eastAsia="宋体" w:hAnsi="宋体" w:cs="宋体" w:hint="eastAsia"/>
          <w:kern w:val="0"/>
          <w:sz w:val="24"/>
          <w:szCs w:val="24"/>
          <w:bdr w:val="none" w:sz="0" w:space="0" w:color="auto" w:frame="1"/>
        </w:rPr>
        <w:t>部。开设</w:t>
      </w:r>
      <w:r w:rsidR="00625BD3">
        <w:rPr>
          <w:rFonts w:ascii="宋体" w:eastAsia="宋体" w:hAnsi="宋体" w:cs="宋体" w:hint="eastAsia"/>
          <w:kern w:val="0"/>
          <w:sz w:val="24"/>
          <w:szCs w:val="24"/>
          <w:bdr w:val="none" w:sz="0" w:space="0" w:color="auto" w:frame="1"/>
        </w:rPr>
        <w:t>了</w:t>
      </w:r>
      <w:r w:rsidRPr="00A6796D">
        <w:rPr>
          <w:rFonts w:ascii="宋体" w:eastAsia="宋体" w:hAnsi="宋体" w:cs="宋体" w:hint="eastAsia"/>
          <w:kern w:val="0"/>
          <w:sz w:val="24"/>
          <w:szCs w:val="24"/>
          <w:bdr w:val="none" w:sz="0" w:space="0" w:color="auto" w:frame="1"/>
        </w:rPr>
        <w:t>分属交通运输、旅游、财经贸易、装备制造、电子信息、医药卫生、教育与体育、文化艺术、新闻传播等9个高职专业大类的30个专业（其中6个上海市高职高专085工程重点建设专业，2个合作办学专业），面向全国30个省市区招生。到2017年，在册学生6590</w:t>
      </w:r>
      <w:r>
        <w:rPr>
          <w:rFonts w:ascii="宋体" w:eastAsia="宋体" w:hAnsi="宋体" w:cs="宋体" w:hint="eastAsia"/>
          <w:kern w:val="0"/>
          <w:sz w:val="24"/>
          <w:szCs w:val="24"/>
          <w:bdr w:val="none" w:sz="0" w:space="0" w:color="auto" w:frame="1"/>
        </w:rPr>
        <w:t>人</w:t>
      </w:r>
      <w:r w:rsidRPr="00A6796D">
        <w:rPr>
          <w:rFonts w:ascii="宋体" w:eastAsia="宋体" w:hAnsi="宋体" w:cs="宋体" w:hint="eastAsia"/>
          <w:kern w:val="0"/>
          <w:sz w:val="24"/>
          <w:szCs w:val="24"/>
          <w:bdr w:val="none" w:sz="0" w:space="0" w:color="auto" w:frame="1"/>
        </w:rPr>
        <w:t>。自2003年招生以来，已有12届、16600余名毕业生。</w:t>
      </w:r>
    </w:p>
    <w:p w:rsid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学校以</w:t>
      </w:r>
      <w:r w:rsidR="00625BD3">
        <w:rPr>
          <w:rFonts w:ascii="宋体" w:eastAsia="宋体" w:hAnsi="宋体" w:cs="宋体" w:hint="eastAsia"/>
          <w:kern w:val="0"/>
          <w:sz w:val="24"/>
          <w:szCs w:val="24"/>
          <w:bdr w:val="none" w:sz="0" w:space="0" w:color="auto" w:frame="1"/>
        </w:rPr>
        <w:t>秉承“立人达人 博施</w:t>
      </w:r>
      <w:proofErr w:type="gramStart"/>
      <w:r w:rsidR="00625BD3">
        <w:rPr>
          <w:rFonts w:ascii="宋体" w:eastAsia="宋体" w:hAnsi="宋体" w:cs="宋体" w:hint="eastAsia"/>
          <w:kern w:val="0"/>
          <w:sz w:val="24"/>
          <w:szCs w:val="24"/>
          <w:bdr w:val="none" w:sz="0" w:space="0" w:color="auto" w:frame="1"/>
        </w:rPr>
        <w:t>於</w:t>
      </w:r>
      <w:proofErr w:type="gramEnd"/>
      <w:r w:rsidR="00625BD3">
        <w:rPr>
          <w:rFonts w:ascii="宋体" w:eastAsia="宋体" w:hAnsi="宋体" w:cs="宋体" w:hint="eastAsia"/>
          <w:kern w:val="0"/>
          <w:sz w:val="24"/>
          <w:szCs w:val="24"/>
          <w:bdr w:val="none" w:sz="0" w:space="0" w:color="auto" w:frame="1"/>
        </w:rPr>
        <w:t>众”的办学理念，以</w:t>
      </w:r>
      <w:r w:rsidRPr="00A6796D">
        <w:rPr>
          <w:rFonts w:ascii="宋体" w:eastAsia="宋体" w:hAnsi="宋体" w:cs="宋体" w:hint="eastAsia"/>
          <w:kern w:val="0"/>
          <w:sz w:val="24"/>
          <w:szCs w:val="24"/>
          <w:bdr w:val="none" w:sz="0" w:space="0" w:color="auto" w:frame="1"/>
        </w:rPr>
        <w:t>“忠诚勤和”为校训，在继承学校建设发展中形成和</w:t>
      </w:r>
      <w:proofErr w:type="gramStart"/>
      <w:r w:rsidRPr="00A6796D">
        <w:rPr>
          <w:rFonts w:ascii="宋体" w:eastAsia="宋体" w:hAnsi="宋体" w:cs="宋体" w:hint="eastAsia"/>
          <w:kern w:val="0"/>
          <w:sz w:val="24"/>
          <w:szCs w:val="24"/>
          <w:bdr w:val="none" w:sz="0" w:space="0" w:color="auto" w:frame="1"/>
        </w:rPr>
        <w:t>凝炼</w:t>
      </w:r>
      <w:proofErr w:type="gramEnd"/>
      <w:r w:rsidRPr="00A6796D">
        <w:rPr>
          <w:rFonts w:ascii="宋体" w:eastAsia="宋体" w:hAnsi="宋体" w:cs="宋体" w:hint="eastAsia"/>
          <w:kern w:val="0"/>
          <w:sz w:val="24"/>
          <w:szCs w:val="24"/>
          <w:bdr w:val="none" w:sz="0" w:space="0" w:color="auto" w:frame="1"/>
        </w:rPr>
        <w:t>的办学理念基础上，不断创新，探索教育教学改革的新思路，坚持为区域经济社会发展服务，为小</w:t>
      </w:r>
      <w:proofErr w:type="gramStart"/>
      <w:r w:rsidRPr="00A6796D">
        <w:rPr>
          <w:rFonts w:ascii="宋体" w:eastAsia="宋体" w:hAnsi="宋体" w:cs="宋体" w:hint="eastAsia"/>
          <w:kern w:val="0"/>
          <w:sz w:val="24"/>
          <w:szCs w:val="24"/>
          <w:bdr w:val="none" w:sz="0" w:space="0" w:color="auto" w:frame="1"/>
        </w:rPr>
        <w:t>微企业</w:t>
      </w:r>
      <w:proofErr w:type="gramEnd"/>
      <w:r w:rsidRPr="00A6796D">
        <w:rPr>
          <w:rFonts w:ascii="宋体" w:eastAsia="宋体" w:hAnsi="宋体" w:cs="宋体" w:hint="eastAsia"/>
          <w:kern w:val="0"/>
          <w:sz w:val="24"/>
          <w:szCs w:val="24"/>
          <w:bdr w:val="none" w:sz="0" w:space="0" w:color="auto" w:frame="1"/>
        </w:rPr>
        <w:t>和基层单位培养应用技术型人才的办学定位，探索应用技术型人才培养新途径，培养基础理论知识扎实、实践动手能力突出、具有“忠诚勤和”素质、创新意识和创业能力的应用技术型人才。</w:t>
      </w:r>
    </w:p>
    <w:p w:rsidR="009327C5" w:rsidRDefault="009327C5" w:rsidP="009327C5">
      <w:pPr>
        <w:adjustRightInd w:val="0"/>
        <w:snapToGrid w:val="0"/>
        <w:spacing w:line="360" w:lineRule="auto"/>
        <w:jc w:val="left"/>
        <w:rPr>
          <w:rFonts w:ascii="宋体" w:eastAsia="宋体" w:hAnsi="宋体" w:cs="宋体"/>
          <w:kern w:val="0"/>
          <w:sz w:val="24"/>
          <w:szCs w:val="24"/>
          <w:bdr w:val="none" w:sz="0" w:space="0" w:color="auto" w:frame="1"/>
        </w:rPr>
      </w:pPr>
      <w:r w:rsidRPr="009327C5">
        <w:rPr>
          <w:rFonts w:ascii="宋体" w:eastAsia="宋体" w:hAnsi="宋体" w:cs="宋体"/>
          <w:noProof/>
          <w:kern w:val="0"/>
          <w:sz w:val="24"/>
          <w:szCs w:val="24"/>
          <w:bdr w:val="none" w:sz="0" w:space="0" w:color="auto" w:frame="1"/>
        </w:rPr>
        <w:drawing>
          <wp:inline distT="0" distB="0" distL="0" distR="0" wp14:anchorId="7DF7DAD0" wp14:editId="28924BEF">
            <wp:extent cx="5270899" cy="1379483"/>
            <wp:effectExtent l="0" t="0" r="6350" b="0"/>
            <wp:docPr id="10" name="图片 6" descr="学校大门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学校大门 拷贝.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380376"/>
                    </a:xfrm>
                    <a:prstGeom prst="rect">
                      <a:avLst/>
                    </a:prstGeom>
                    <a:noFill/>
                    <a:ln>
                      <a:noFill/>
                    </a:ln>
                    <a:extLst/>
                  </pic:spPr>
                </pic:pic>
              </a:graphicData>
            </a:graphic>
          </wp:inline>
        </w:drawing>
      </w:r>
    </w:p>
    <w:p w:rsidR="00245A86" w:rsidRPr="00245A86" w:rsidRDefault="00F26F82" w:rsidP="00245A86">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lastRenderedPageBreak/>
        <w:t>二、</w:t>
      </w:r>
      <w:r w:rsidR="00245A86" w:rsidRPr="00245A86">
        <w:rPr>
          <w:rFonts w:ascii="宋体" w:eastAsia="宋体" w:hAnsi="宋体" w:cs="宋体" w:hint="eastAsia"/>
          <w:b/>
          <w:kern w:val="0"/>
          <w:sz w:val="24"/>
          <w:szCs w:val="24"/>
          <w:bdr w:val="none" w:sz="0" w:space="0" w:color="auto" w:frame="1"/>
        </w:rPr>
        <w:t>行政部门架构</w:t>
      </w:r>
    </w:p>
    <w:p w:rsidR="00245A86" w:rsidRDefault="00245A86" w:rsidP="00245A86">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245A86">
        <w:rPr>
          <w:rFonts w:ascii="宋体" w:eastAsia="宋体" w:hAnsi="宋体" w:cs="宋体" w:hint="eastAsia"/>
          <w:kern w:val="0"/>
          <w:sz w:val="24"/>
          <w:szCs w:val="24"/>
          <w:bdr w:val="none" w:sz="0" w:space="0" w:color="auto" w:frame="1"/>
        </w:rPr>
        <w:t>董事会是学校最高决策机构</w:t>
      </w:r>
      <w:r>
        <w:rPr>
          <w:rFonts w:ascii="宋体" w:eastAsia="宋体" w:hAnsi="宋体" w:cs="宋体" w:hint="eastAsia"/>
          <w:kern w:val="0"/>
          <w:sz w:val="24"/>
          <w:szCs w:val="24"/>
          <w:bdr w:val="none" w:sz="0" w:space="0" w:color="auto" w:frame="1"/>
        </w:rPr>
        <w:t>，校党委是学校的政治核心。学校的法定代表人由董事长担任，</w:t>
      </w:r>
      <w:r w:rsidRPr="00245A86">
        <w:rPr>
          <w:rFonts w:ascii="宋体" w:eastAsia="宋体" w:hAnsi="宋体" w:cs="宋体" w:hint="eastAsia"/>
          <w:kern w:val="0"/>
          <w:sz w:val="24"/>
          <w:szCs w:val="24"/>
          <w:bdr w:val="none" w:sz="0" w:space="0" w:color="auto" w:frame="1"/>
        </w:rPr>
        <w:t>校长依法独立行使教育教学和行政管理职权。学校</w:t>
      </w:r>
      <w:r w:rsidR="009327C5">
        <w:rPr>
          <w:rFonts w:ascii="宋体" w:eastAsia="宋体" w:hAnsi="宋体" w:cs="宋体" w:hint="eastAsia"/>
          <w:kern w:val="0"/>
          <w:sz w:val="24"/>
          <w:szCs w:val="24"/>
          <w:bdr w:val="none" w:sz="0" w:space="0" w:color="auto" w:frame="1"/>
        </w:rPr>
        <w:t>设置六个二级学院及社科部，</w:t>
      </w:r>
      <w:r w:rsidRPr="00245A86">
        <w:rPr>
          <w:rFonts w:ascii="宋体" w:eastAsia="宋体" w:hAnsi="宋体" w:cs="宋体" w:hint="eastAsia"/>
          <w:kern w:val="0"/>
          <w:sz w:val="24"/>
          <w:szCs w:val="24"/>
          <w:bdr w:val="none" w:sz="0" w:space="0" w:color="auto" w:frame="1"/>
        </w:rPr>
        <w:t>实行校、院两级管理，并设有办公室、教务处、人事处、学生处</w:t>
      </w:r>
      <w:r w:rsidR="009327C5">
        <w:rPr>
          <w:rFonts w:ascii="宋体" w:eastAsia="宋体" w:hAnsi="宋体" w:cs="宋体" w:hint="eastAsia"/>
          <w:kern w:val="0"/>
          <w:sz w:val="24"/>
          <w:szCs w:val="24"/>
          <w:bdr w:val="none" w:sz="0" w:space="0" w:color="auto" w:frame="1"/>
        </w:rPr>
        <w:t>财务处、招生与就业办公室、科研处、图书馆、信息中心、国际交流中心、后勤保卫与资产管理处、招标采购办公室、基建处、继续教育处</w:t>
      </w:r>
      <w:r w:rsidRPr="00245A86">
        <w:rPr>
          <w:rFonts w:ascii="宋体" w:eastAsia="宋体" w:hAnsi="宋体" w:cs="宋体" w:hint="eastAsia"/>
          <w:kern w:val="0"/>
          <w:sz w:val="24"/>
          <w:szCs w:val="24"/>
          <w:bdr w:val="none" w:sz="0" w:space="0" w:color="auto" w:frame="1"/>
        </w:rPr>
        <w:t>等</w:t>
      </w:r>
      <w:r w:rsidR="009327C5">
        <w:rPr>
          <w:rFonts w:ascii="宋体" w:eastAsia="宋体" w:hAnsi="宋体" w:cs="宋体" w:hint="eastAsia"/>
          <w:kern w:val="0"/>
          <w:sz w:val="24"/>
          <w:szCs w:val="24"/>
          <w:bdr w:val="none" w:sz="0" w:space="0" w:color="auto" w:frame="1"/>
        </w:rPr>
        <w:t>主要行政职能</w:t>
      </w:r>
      <w:r w:rsidRPr="00245A86">
        <w:rPr>
          <w:rFonts w:ascii="宋体" w:eastAsia="宋体" w:hAnsi="宋体" w:cs="宋体" w:hint="eastAsia"/>
          <w:kern w:val="0"/>
          <w:sz w:val="24"/>
          <w:szCs w:val="24"/>
          <w:bdr w:val="none" w:sz="0" w:space="0" w:color="auto" w:frame="1"/>
        </w:rPr>
        <w:t>管理部门。学校法人治理结构完善、职责明晰、管理制度健全、运转有效。</w:t>
      </w:r>
    </w:p>
    <w:p w:rsidR="00245A86" w:rsidRPr="00A6796D" w:rsidRDefault="00245A86" w:rsidP="00245A86">
      <w:pPr>
        <w:adjustRightInd w:val="0"/>
        <w:snapToGrid w:val="0"/>
        <w:spacing w:line="360" w:lineRule="auto"/>
        <w:jc w:val="left"/>
        <w:rPr>
          <w:rFonts w:ascii="宋体" w:eastAsia="宋体" w:hAnsi="宋体" w:cs="宋体"/>
          <w:kern w:val="0"/>
          <w:sz w:val="24"/>
          <w:szCs w:val="24"/>
          <w:bdr w:val="none" w:sz="0" w:space="0" w:color="auto" w:frame="1"/>
        </w:rPr>
      </w:pPr>
      <w:r w:rsidRPr="00245A86">
        <w:rPr>
          <w:rFonts w:ascii="宋体" w:eastAsia="宋体" w:hAnsi="宋体" w:cs="宋体"/>
          <w:noProof/>
          <w:kern w:val="0"/>
          <w:sz w:val="24"/>
          <w:szCs w:val="24"/>
          <w:bdr w:val="none" w:sz="0" w:space="0" w:color="auto" w:frame="1"/>
        </w:rPr>
        <w:drawing>
          <wp:inline distT="0" distB="0" distL="0" distR="0" wp14:anchorId="7B9F9F6F" wp14:editId="35B4618E">
            <wp:extent cx="5278120" cy="2899301"/>
            <wp:effectExtent l="133350" t="114300" r="151130" b="16827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3"/>
                    <a:stretch>
                      <a:fillRect/>
                    </a:stretch>
                  </pic:blipFill>
                  <pic:spPr>
                    <a:xfrm>
                      <a:off x="0" y="0"/>
                      <a:ext cx="5278120" cy="28993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45A86" w:rsidRPr="00C11264" w:rsidRDefault="00F26F82" w:rsidP="00C11264">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三、</w:t>
      </w:r>
      <w:r w:rsidR="00245A86" w:rsidRPr="00C11264">
        <w:rPr>
          <w:rFonts w:ascii="宋体" w:eastAsia="宋体" w:hAnsi="宋体" w:cs="宋体" w:hint="eastAsia"/>
          <w:b/>
          <w:kern w:val="0"/>
          <w:sz w:val="24"/>
          <w:szCs w:val="24"/>
          <w:bdr w:val="none" w:sz="0" w:space="0" w:color="auto" w:frame="1"/>
        </w:rPr>
        <w:t>师生员工数量</w:t>
      </w:r>
    </w:p>
    <w:p w:rsidR="00C11264" w:rsidRDefault="00245A86" w:rsidP="00245A86">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245A86">
        <w:rPr>
          <w:rFonts w:ascii="宋体" w:eastAsia="宋体" w:hAnsi="宋体" w:cs="宋体" w:hint="eastAsia"/>
          <w:kern w:val="0"/>
          <w:sz w:val="24"/>
          <w:szCs w:val="24"/>
          <w:bdr w:val="none" w:sz="0" w:space="0" w:color="auto" w:frame="1"/>
        </w:rPr>
        <w:t>学校共有教职员工522人，其中校领导5人，中层管理干部36人，辅导员42人，行政教辅人员35人。</w:t>
      </w:r>
    </w:p>
    <w:p w:rsidR="00A6796D" w:rsidRDefault="00C11264" w:rsidP="00C11264">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学校拥有一支素质专兼职教师队伍。</w:t>
      </w:r>
      <w:r w:rsidR="00B82124" w:rsidRPr="00B82124">
        <w:rPr>
          <w:rFonts w:ascii="宋体" w:eastAsia="宋体" w:hAnsi="宋体" w:cs="宋体" w:hint="eastAsia"/>
          <w:kern w:val="0"/>
          <w:sz w:val="24"/>
          <w:szCs w:val="24"/>
          <w:bdr w:val="none" w:sz="0" w:space="0" w:color="auto" w:frame="1"/>
        </w:rPr>
        <w:t>现有教师人数404人，其中1-2年的兼职教师56人（按0.5/人折算为28人），</w:t>
      </w:r>
      <w:r w:rsidRPr="00245A86">
        <w:rPr>
          <w:rFonts w:ascii="宋体" w:eastAsia="宋体" w:hAnsi="宋体" w:cs="宋体" w:hint="eastAsia"/>
          <w:kern w:val="0"/>
          <w:sz w:val="24"/>
          <w:szCs w:val="24"/>
          <w:bdr w:val="none" w:sz="0" w:space="0" w:color="auto" w:frame="1"/>
        </w:rPr>
        <w:t>2年以上兼职教师42人，</w:t>
      </w:r>
      <w:r w:rsidR="00B82124" w:rsidRPr="00B82124">
        <w:rPr>
          <w:rFonts w:ascii="宋体" w:eastAsia="宋体" w:hAnsi="宋体" w:cs="宋体" w:hint="eastAsia"/>
          <w:kern w:val="0"/>
          <w:sz w:val="24"/>
          <w:szCs w:val="24"/>
          <w:bdr w:val="none" w:sz="0" w:space="0" w:color="auto" w:frame="1"/>
        </w:rPr>
        <w:t>折算后的专任教师为376人。生师比为17.5:1。其中具有硕、博研究生学历的教师219人，占专任教师总数的58.2%；具有副高级以上职称的教师150人，占专任教师总数的39.9%，其中具有正高级职称的专任教师36人；“双师型”教师172人，占专任教师总数45.7%。</w:t>
      </w:r>
    </w:p>
    <w:p w:rsidR="00C11264" w:rsidRDefault="00C11264" w:rsidP="00C11264">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到2017年</w:t>
      </w:r>
      <w:r>
        <w:rPr>
          <w:rFonts w:ascii="宋体" w:eastAsia="宋体" w:hAnsi="宋体" w:cs="宋体" w:hint="eastAsia"/>
          <w:kern w:val="0"/>
          <w:sz w:val="24"/>
          <w:szCs w:val="24"/>
          <w:bdr w:val="none" w:sz="0" w:space="0" w:color="auto" w:frame="1"/>
        </w:rPr>
        <w:t>末</w:t>
      </w:r>
      <w:r w:rsidRPr="00A6796D">
        <w:rPr>
          <w:rFonts w:ascii="宋体" w:eastAsia="宋体" w:hAnsi="宋体" w:cs="宋体" w:hint="eastAsia"/>
          <w:kern w:val="0"/>
          <w:sz w:val="24"/>
          <w:szCs w:val="24"/>
          <w:bdr w:val="none" w:sz="0" w:space="0" w:color="auto" w:frame="1"/>
        </w:rPr>
        <w:t>，</w:t>
      </w:r>
      <w:r>
        <w:rPr>
          <w:rFonts w:ascii="宋体" w:eastAsia="宋体" w:hAnsi="宋体" w:cs="宋体" w:hint="eastAsia"/>
          <w:kern w:val="0"/>
          <w:sz w:val="24"/>
          <w:szCs w:val="24"/>
          <w:bdr w:val="none" w:sz="0" w:space="0" w:color="auto" w:frame="1"/>
        </w:rPr>
        <w:t>学校共有</w:t>
      </w:r>
      <w:r w:rsidRPr="00A6796D">
        <w:rPr>
          <w:rFonts w:ascii="宋体" w:eastAsia="宋体" w:hAnsi="宋体" w:cs="宋体" w:hint="eastAsia"/>
          <w:kern w:val="0"/>
          <w:sz w:val="24"/>
          <w:szCs w:val="24"/>
          <w:bdr w:val="none" w:sz="0" w:space="0" w:color="auto" w:frame="1"/>
        </w:rPr>
        <w:t>在册学生6590</w:t>
      </w:r>
      <w:r>
        <w:rPr>
          <w:rFonts w:ascii="宋体" w:eastAsia="宋体" w:hAnsi="宋体" w:cs="宋体" w:hint="eastAsia"/>
          <w:kern w:val="0"/>
          <w:sz w:val="24"/>
          <w:szCs w:val="24"/>
          <w:bdr w:val="none" w:sz="0" w:space="0" w:color="auto" w:frame="1"/>
        </w:rPr>
        <w:t>人</w:t>
      </w:r>
      <w:r w:rsidRPr="00A6796D">
        <w:rPr>
          <w:rFonts w:ascii="宋体" w:eastAsia="宋体" w:hAnsi="宋体" w:cs="宋体" w:hint="eastAsia"/>
          <w:kern w:val="0"/>
          <w:sz w:val="24"/>
          <w:szCs w:val="24"/>
          <w:bdr w:val="none" w:sz="0" w:space="0" w:color="auto" w:frame="1"/>
        </w:rPr>
        <w:t>。</w:t>
      </w:r>
    </w:p>
    <w:p w:rsidR="00A6796D" w:rsidRPr="00C11264" w:rsidRDefault="00F26F82" w:rsidP="00C11264">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四、</w:t>
      </w:r>
      <w:r w:rsidR="00C11264" w:rsidRPr="00C11264">
        <w:rPr>
          <w:rFonts w:ascii="宋体" w:eastAsia="宋体" w:hAnsi="宋体" w:cs="宋体" w:hint="eastAsia"/>
          <w:b/>
          <w:kern w:val="0"/>
          <w:sz w:val="24"/>
          <w:szCs w:val="24"/>
          <w:bdr w:val="none" w:sz="0" w:space="0" w:color="auto" w:frame="1"/>
        </w:rPr>
        <w:t>单位性质</w:t>
      </w:r>
    </w:p>
    <w:p w:rsidR="00872631" w:rsidRPr="00A72668" w:rsidRDefault="00A6796D" w:rsidP="00872631">
      <w:pPr>
        <w:spacing w:line="360" w:lineRule="auto"/>
        <w:ind w:firstLineChars="200" w:firstLine="480"/>
        <w:rPr>
          <w:rFonts w:asciiTheme="minorEastAsia" w:hAnsiTheme="minorEastAsia"/>
          <w:sz w:val="24"/>
          <w:szCs w:val="24"/>
        </w:rPr>
      </w:pPr>
      <w:r w:rsidRPr="00A6796D">
        <w:rPr>
          <w:rFonts w:ascii="宋体" w:eastAsia="宋体" w:hAnsi="宋体" w:cs="宋体" w:hint="eastAsia"/>
          <w:kern w:val="0"/>
          <w:sz w:val="24"/>
          <w:szCs w:val="24"/>
          <w:bdr w:val="none" w:sz="0" w:space="0" w:color="auto" w:frame="1"/>
        </w:rPr>
        <w:lastRenderedPageBreak/>
        <w:t>学校是社会公益性质的民办非企业单位。</w:t>
      </w:r>
      <w:r w:rsidR="00872631" w:rsidRPr="00A72668">
        <w:rPr>
          <w:rFonts w:ascii="宋体" w:hAnsi="宋体" w:hint="eastAsia"/>
          <w:sz w:val="24"/>
        </w:rPr>
        <w:t>是提供公益服</w:t>
      </w:r>
      <w:r w:rsidR="00872631">
        <w:rPr>
          <w:rFonts w:ascii="宋体" w:hAnsi="宋体" w:hint="eastAsia"/>
          <w:sz w:val="24"/>
        </w:rPr>
        <w:t>务并全部实行市场配置资源的民办教育单位。学校所需经费主要依靠举办者的投入、</w:t>
      </w:r>
      <w:r w:rsidR="00872631" w:rsidRPr="00A72668">
        <w:rPr>
          <w:rFonts w:ascii="宋体" w:hAnsi="宋体" w:hint="eastAsia"/>
          <w:sz w:val="24"/>
        </w:rPr>
        <w:t>学生缴纳的学费，同时适时争取上海市教委、</w:t>
      </w:r>
      <w:r w:rsidR="00872631">
        <w:rPr>
          <w:rFonts w:ascii="宋体" w:hAnsi="宋体" w:hint="eastAsia"/>
          <w:sz w:val="24"/>
        </w:rPr>
        <w:t>各级</w:t>
      </w:r>
      <w:r w:rsidR="00872631" w:rsidRPr="00A72668">
        <w:rPr>
          <w:rFonts w:ascii="宋体" w:hAnsi="宋体" w:hint="eastAsia"/>
          <w:sz w:val="24"/>
        </w:rPr>
        <w:t>财政对学校的政府扶持资金。</w:t>
      </w:r>
    </w:p>
    <w:p w:rsidR="00A6796D" w:rsidRPr="009327C5" w:rsidRDefault="00F26F82" w:rsidP="009327C5">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五、</w:t>
      </w:r>
      <w:r w:rsidR="00A6796D" w:rsidRPr="009327C5">
        <w:rPr>
          <w:rFonts w:ascii="宋体" w:eastAsia="宋体" w:hAnsi="宋体" w:cs="宋体" w:hint="eastAsia"/>
          <w:b/>
          <w:kern w:val="0"/>
          <w:sz w:val="24"/>
          <w:szCs w:val="24"/>
          <w:bdr w:val="none" w:sz="0" w:space="0" w:color="auto" w:frame="1"/>
        </w:rPr>
        <w:t>组织</w:t>
      </w:r>
      <w:r w:rsidR="00A6796D" w:rsidRPr="009327C5">
        <w:rPr>
          <w:rFonts w:ascii="宋体" w:eastAsia="宋体" w:hAnsi="宋体" w:cs="宋体"/>
          <w:b/>
          <w:kern w:val="0"/>
          <w:sz w:val="24"/>
          <w:szCs w:val="24"/>
          <w:bdr w:val="none" w:sz="0" w:space="0" w:color="auto" w:frame="1"/>
        </w:rPr>
        <w:t>机构</w:t>
      </w:r>
    </w:p>
    <w:tbl>
      <w:tblPr>
        <w:tblStyle w:val="a6"/>
        <w:tblW w:w="0" w:type="auto"/>
        <w:jc w:val="center"/>
        <w:tblInd w:w="-777" w:type="dxa"/>
        <w:tblLook w:val="01E0" w:firstRow="1" w:lastRow="1" w:firstColumn="1" w:lastColumn="1" w:noHBand="0" w:noVBand="0"/>
      </w:tblPr>
      <w:tblGrid>
        <w:gridCol w:w="2256"/>
        <w:gridCol w:w="2053"/>
        <w:gridCol w:w="4213"/>
      </w:tblGrid>
      <w:tr w:rsidR="00A6796D" w:rsidRPr="00A6796D" w:rsidTr="00A2008F">
        <w:trPr>
          <w:trHeight w:val="920"/>
          <w:jc w:val="center"/>
        </w:trPr>
        <w:tc>
          <w:tcPr>
            <w:tcW w:w="2256" w:type="dxa"/>
            <w:vAlign w:val="center"/>
          </w:tcPr>
          <w:p w:rsidR="00A6796D" w:rsidRPr="00872631" w:rsidRDefault="00A6796D" w:rsidP="00872631">
            <w:pPr>
              <w:adjustRightInd w:val="0"/>
              <w:snapToGrid w:val="0"/>
              <w:spacing w:line="360" w:lineRule="auto"/>
              <w:ind w:firstLineChars="200" w:firstLine="442"/>
              <w:rPr>
                <w:rFonts w:ascii="宋体" w:eastAsia="宋体" w:hAnsi="宋体" w:cs="宋体"/>
                <w:b/>
                <w:kern w:val="0"/>
                <w:sz w:val="22"/>
                <w:bdr w:val="none" w:sz="0" w:space="0" w:color="auto" w:frame="1"/>
              </w:rPr>
            </w:pPr>
            <w:r w:rsidRPr="00872631">
              <w:rPr>
                <w:rFonts w:ascii="宋体" w:eastAsia="宋体" w:hAnsi="宋体" w:cs="宋体" w:hint="eastAsia"/>
                <w:b/>
                <w:kern w:val="0"/>
                <w:sz w:val="22"/>
                <w:bdr w:val="none" w:sz="0" w:space="0" w:color="auto" w:frame="1"/>
              </w:rPr>
              <w:t>报告维度</w:t>
            </w:r>
          </w:p>
        </w:tc>
        <w:tc>
          <w:tcPr>
            <w:tcW w:w="2053" w:type="dxa"/>
            <w:vAlign w:val="center"/>
          </w:tcPr>
          <w:p w:rsidR="00A6796D" w:rsidRPr="00872631" w:rsidRDefault="00A6796D" w:rsidP="00872631">
            <w:pPr>
              <w:adjustRightInd w:val="0"/>
              <w:snapToGrid w:val="0"/>
              <w:spacing w:line="360" w:lineRule="auto"/>
              <w:ind w:firstLineChars="200" w:firstLine="442"/>
              <w:jc w:val="center"/>
              <w:rPr>
                <w:rFonts w:ascii="宋体" w:eastAsia="宋体" w:hAnsi="宋体" w:cs="宋体"/>
                <w:b/>
                <w:kern w:val="0"/>
                <w:sz w:val="22"/>
                <w:bdr w:val="none" w:sz="0" w:space="0" w:color="auto" w:frame="1"/>
              </w:rPr>
            </w:pPr>
            <w:r w:rsidRPr="00872631">
              <w:rPr>
                <w:rFonts w:ascii="宋体" w:eastAsia="宋体" w:hAnsi="宋体" w:cs="宋体" w:hint="eastAsia"/>
                <w:b/>
                <w:kern w:val="0"/>
                <w:sz w:val="22"/>
                <w:bdr w:val="none" w:sz="0" w:space="0" w:color="auto" w:frame="1"/>
              </w:rPr>
              <w:t>报告指标</w:t>
            </w:r>
          </w:p>
        </w:tc>
        <w:tc>
          <w:tcPr>
            <w:tcW w:w="4213" w:type="dxa"/>
            <w:vAlign w:val="center"/>
          </w:tcPr>
          <w:p w:rsidR="00A6796D" w:rsidRPr="00872631" w:rsidRDefault="00A6796D" w:rsidP="00872631">
            <w:pPr>
              <w:adjustRightInd w:val="0"/>
              <w:snapToGrid w:val="0"/>
              <w:spacing w:line="360" w:lineRule="auto"/>
              <w:ind w:firstLineChars="200" w:firstLine="442"/>
              <w:jc w:val="center"/>
              <w:rPr>
                <w:rFonts w:ascii="宋体" w:eastAsia="宋体" w:hAnsi="宋体" w:cs="宋体"/>
                <w:b/>
                <w:kern w:val="0"/>
                <w:sz w:val="22"/>
                <w:bdr w:val="none" w:sz="0" w:space="0" w:color="auto" w:frame="1"/>
              </w:rPr>
            </w:pPr>
            <w:r w:rsidRPr="00872631">
              <w:rPr>
                <w:rFonts w:ascii="宋体" w:eastAsia="宋体" w:hAnsi="宋体" w:cs="宋体" w:hint="eastAsia"/>
                <w:b/>
                <w:kern w:val="0"/>
                <w:sz w:val="22"/>
                <w:bdr w:val="none" w:sz="0" w:space="0" w:color="auto" w:frame="1"/>
              </w:rPr>
              <w:t>责任部门</w:t>
            </w:r>
          </w:p>
        </w:tc>
      </w:tr>
      <w:tr w:rsidR="00A6796D" w:rsidRPr="00A6796D" w:rsidTr="00A2008F">
        <w:trPr>
          <w:trHeight w:val="665"/>
          <w:jc w:val="center"/>
        </w:trPr>
        <w:tc>
          <w:tcPr>
            <w:tcW w:w="2256" w:type="dxa"/>
            <w:vMerge w:val="restart"/>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I-1</w:t>
            </w:r>
          </w:p>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队伍建设</w:t>
            </w:r>
            <w:r w:rsidRPr="00872631">
              <w:rPr>
                <w:rFonts w:ascii="宋体" w:eastAsia="宋体" w:hAnsi="宋体" w:cs="宋体"/>
                <w:kern w:val="0"/>
                <w:sz w:val="22"/>
                <w:bdr w:val="none" w:sz="0" w:space="0" w:color="auto" w:frame="1"/>
              </w:rPr>
              <w:t>责任</w:t>
            </w: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II-1</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教工教育</w:t>
            </w:r>
          </w:p>
        </w:tc>
        <w:tc>
          <w:tcPr>
            <w:tcW w:w="4213" w:type="dxa"/>
            <w:vAlign w:val="center"/>
          </w:tcPr>
          <w:p w:rsidR="00A6796D" w:rsidRPr="00872631" w:rsidRDefault="00B82124"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校长（党委）办</w:t>
            </w:r>
            <w:r w:rsidR="00A6796D" w:rsidRPr="00872631">
              <w:rPr>
                <w:rFonts w:ascii="宋体" w:eastAsia="宋体" w:hAnsi="宋体" w:cs="宋体" w:hint="eastAsia"/>
                <w:kern w:val="0"/>
                <w:sz w:val="22"/>
                <w:bdr w:val="none" w:sz="0" w:space="0" w:color="auto" w:frame="1"/>
              </w:rPr>
              <w:t>、人事处</w:t>
            </w:r>
          </w:p>
        </w:tc>
      </w:tr>
      <w:tr w:rsidR="00A6796D" w:rsidRPr="00A6796D" w:rsidTr="00A2008F">
        <w:trPr>
          <w:jc w:val="center"/>
        </w:trPr>
        <w:tc>
          <w:tcPr>
            <w:tcW w:w="2256" w:type="dxa"/>
            <w:vMerge/>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II-2</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权益保护</w:t>
            </w:r>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人事处、校工会</w:t>
            </w:r>
          </w:p>
        </w:tc>
      </w:tr>
      <w:tr w:rsidR="00A6796D" w:rsidRPr="00A6796D" w:rsidTr="00A2008F">
        <w:trPr>
          <w:jc w:val="center"/>
        </w:trPr>
        <w:tc>
          <w:tcPr>
            <w:tcW w:w="2256" w:type="dxa"/>
            <w:vMerge/>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II-3</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安全保护</w:t>
            </w:r>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后勤保卫与资产管理处</w:t>
            </w:r>
          </w:p>
        </w:tc>
      </w:tr>
      <w:tr w:rsidR="00A6796D" w:rsidRPr="00A6796D" w:rsidTr="00A2008F">
        <w:trPr>
          <w:jc w:val="center"/>
        </w:trPr>
        <w:tc>
          <w:tcPr>
            <w:tcW w:w="2256" w:type="dxa"/>
            <w:vMerge w:val="restart"/>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I-2</w:t>
            </w:r>
          </w:p>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人才培养责任</w:t>
            </w: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II-4</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教育教学</w:t>
            </w:r>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教务处、</w:t>
            </w:r>
            <w:r w:rsidRPr="00872631">
              <w:rPr>
                <w:rFonts w:ascii="宋体" w:eastAsia="宋体" w:hAnsi="宋体" w:cs="宋体"/>
                <w:kern w:val="0"/>
                <w:sz w:val="22"/>
                <w:bdr w:val="none" w:sz="0" w:space="0" w:color="auto" w:frame="1"/>
              </w:rPr>
              <w:t>学生处、社科部</w:t>
            </w:r>
          </w:p>
        </w:tc>
      </w:tr>
      <w:tr w:rsidR="00A6796D" w:rsidRPr="00A6796D" w:rsidTr="00A2008F">
        <w:trPr>
          <w:jc w:val="center"/>
        </w:trPr>
        <w:tc>
          <w:tcPr>
            <w:tcW w:w="2256" w:type="dxa"/>
            <w:vMerge/>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II-5</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proofErr w:type="gramStart"/>
            <w:r w:rsidRPr="00872631">
              <w:rPr>
                <w:rFonts w:ascii="宋体" w:eastAsia="宋体" w:hAnsi="宋体" w:cs="宋体" w:hint="eastAsia"/>
                <w:kern w:val="0"/>
                <w:sz w:val="22"/>
                <w:bdr w:val="none" w:sz="0" w:space="0" w:color="auto" w:frame="1"/>
              </w:rPr>
              <w:t>思政教育</w:t>
            </w:r>
            <w:proofErr w:type="gramEnd"/>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人事处、</w:t>
            </w:r>
            <w:r w:rsidRPr="00872631">
              <w:rPr>
                <w:rFonts w:ascii="宋体" w:eastAsia="宋体" w:hAnsi="宋体" w:cs="宋体"/>
                <w:kern w:val="0"/>
                <w:sz w:val="22"/>
                <w:bdr w:val="none" w:sz="0" w:space="0" w:color="auto" w:frame="1"/>
              </w:rPr>
              <w:t>学生处、社科部、教务处、招就办、各二级学院党支部</w:t>
            </w:r>
          </w:p>
        </w:tc>
      </w:tr>
      <w:tr w:rsidR="00A6796D" w:rsidRPr="00A6796D" w:rsidTr="00A2008F">
        <w:trPr>
          <w:jc w:val="center"/>
        </w:trPr>
        <w:tc>
          <w:tcPr>
            <w:tcW w:w="2256" w:type="dxa"/>
            <w:vMerge w:val="restart"/>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I-3</w:t>
            </w:r>
          </w:p>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文化传承责任</w:t>
            </w: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II-6</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文化品牌</w:t>
            </w:r>
          </w:p>
        </w:tc>
        <w:tc>
          <w:tcPr>
            <w:tcW w:w="4213" w:type="dxa"/>
            <w:vAlign w:val="center"/>
          </w:tcPr>
          <w:p w:rsidR="00A6796D" w:rsidRPr="00872631" w:rsidRDefault="00B82124"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校长（党委）办、</w:t>
            </w:r>
            <w:r w:rsidR="00A6796D" w:rsidRPr="00872631">
              <w:rPr>
                <w:rFonts w:ascii="宋体" w:eastAsia="宋体" w:hAnsi="宋体" w:cs="宋体" w:hint="eastAsia"/>
                <w:kern w:val="0"/>
                <w:sz w:val="22"/>
                <w:bdr w:val="none" w:sz="0" w:space="0" w:color="auto" w:frame="1"/>
              </w:rPr>
              <w:t>学生处、社科部、各二级</w:t>
            </w:r>
            <w:r w:rsidR="00A6796D" w:rsidRPr="00872631">
              <w:rPr>
                <w:rFonts w:ascii="宋体" w:eastAsia="宋体" w:hAnsi="宋体" w:cs="宋体"/>
                <w:kern w:val="0"/>
                <w:sz w:val="22"/>
                <w:bdr w:val="none" w:sz="0" w:space="0" w:color="auto" w:frame="1"/>
              </w:rPr>
              <w:t>学院党支部</w:t>
            </w:r>
          </w:p>
        </w:tc>
      </w:tr>
      <w:tr w:rsidR="00A6796D" w:rsidRPr="00A6796D" w:rsidTr="00A2008F">
        <w:trPr>
          <w:jc w:val="center"/>
        </w:trPr>
        <w:tc>
          <w:tcPr>
            <w:tcW w:w="2256" w:type="dxa"/>
            <w:vMerge/>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II-7</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文化载体</w:t>
            </w:r>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教务处、</w:t>
            </w:r>
            <w:r w:rsidRPr="00872631">
              <w:rPr>
                <w:rFonts w:ascii="宋体" w:eastAsia="宋体" w:hAnsi="宋体" w:cs="宋体"/>
                <w:kern w:val="0"/>
                <w:sz w:val="22"/>
                <w:bdr w:val="none" w:sz="0" w:space="0" w:color="auto" w:frame="1"/>
              </w:rPr>
              <w:t>学生会</w:t>
            </w:r>
            <w:r w:rsidRPr="00872631">
              <w:rPr>
                <w:rFonts w:ascii="宋体" w:eastAsia="宋体" w:hAnsi="宋体" w:cs="宋体" w:hint="eastAsia"/>
                <w:kern w:val="0"/>
                <w:sz w:val="22"/>
                <w:bdr w:val="none" w:sz="0" w:space="0" w:color="auto" w:frame="1"/>
              </w:rPr>
              <w:t>、各二级</w:t>
            </w:r>
            <w:r w:rsidRPr="00872631">
              <w:rPr>
                <w:rFonts w:ascii="宋体" w:eastAsia="宋体" w:hAnsi="宋体" w:cs="宋体"/>
                <w:kern w:val="0"/>
                <w:sz w:val="22"/>
                <w:bdr w:val="none" w:sz="0" w:space="0" w:color="auto" w:frame="1"/>
              </w:rPr>
              <w:t>学院党支部</w:t>
            </w:r>
            <w:r w:rsidRPr="00872631">
              <w:rPr>
                <w:rFonts w:ascii="宋体" w:eastAsia="宋体" w:hAnsi="宋体" w:cs="宋体" w:hint="eastAsia"/>
                <w:kern w:val="0"/>
                <w:sz w:val="22"/>
                <w:bdr w:val="none" w:sz="0" w:space="0" w:color="auto" w:frame="1"/>
              </w:rPr>
              <w:t>、</w:t>
            </w:r>
            <w:r w:rsidRPr="00872631">
              <w:rPr>
                <w:rFonts w:ascii="宋体" w:eastAsia="宋体" w:hAnsi="宋体" w:cs="宋体"/>
                <w:kern w:val="0"/>
                <w:sz w:val="22"/>
                <w:bdr w:val="none" w:sz="0" w:space="0" w:color="auto" w:frame="1"/>
              </w:rPr>
              <w:t>新闻中心</w:t>
            </w:r>
          </w:p>
        </w:tc>
      </w:tr>
      <w:tr w:rsidR="00A6796D" w:rsidRPr="00A6796D" w:rsidTr="00A2008F">
        <w:trPr>
          <w:jc w:val="center"/>
        </w:trPr>
        <w:tc>
          <w:tcPr>
            <w:tcW w:w="2256" w:type="dxa"/>
            <w:vMerge w:val="restart"/>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I-4</w:t>
            </w:r>
          </w:p>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依法诚信责任</w:t>
            </w: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II-8</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守法执法</w:t>
            </w:r>
          </w:p>
        </w:tc>
        <w:tc>
          <w:tcPr>
            <w:tcW w:w="4213" w:type="dxa"/>
            <w:vAlign w:val="center"/>
          </w:tcPr>
          <w:p w:rsidR="00A6796D" w:rsidRPr="00872631" w:rsidRDefault="00A2008F"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校长（党委）办</w:t>
            </w:r>
            <w:r w:rsidR="00A6796D" w:rsidRPr="00872631">
              <w:rPr>
                <w:rFonts w:ascii="宋体" w:eastAsia="宋体" w:hAnsi="宋体" w:cs="宋体" w:hint="eastAsia"/>
                <w:kern w:val="0"/>
                <w:sz w:val="22"/>
                <w:bdr w:val="none" w:sz="0" w:space="0" w:color="auto" w:frame="1"/>
              </w:rPr>
              <w:t>、学生处、教务处、科研处</w:t>
            </w:r>
            <w:r w:rsidR="00A6796D" w:rsidRPr="00872631">
              <w:rPr>
                <w:rFonts w:ascii="宋体" w:eastAsia="宋体" w:hAnsi="宋体" w:cs="宋体"/>
                <w:kern w:val="0"/>
                <w:sz w:val="22"/>
                <w:bdr w:val="none" w:sz="0" w:space="0" w:color="auto" w:frame="1"/>
              </w:rPr>
              <w:t>、财务处、招就办、继续教育学院</w:t>
            </w:r>
          </w:p>
        </w:tc>
      </w:tr>
      <w:tr w:rsidR="00A6796D" w:rsidRPr="00A6796D" w:rsidTr="00A2008F">
        <w:trPr>
          <w:jc w:val="center"/>
        </w:trPr>
        <w:tc>
          <w:tcPr>
            <w:tcW w:w="2256" w:type="dxa"/>
            <w:vMerge/>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II-9</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社会形象</w:t>
            </w:r>
          </w:p>
        </w:tc>
        <w:tc>
          <w:tcPr>
            <w:tcW w:w="4213" w:type="dxa"/>
            <w:vAlign w:val="center"/>
          </w:tcPr>
          <w:p w:rsidR="00A6796D" w:rsidRPr="00872631" w:rsidRDefault="00A2008F"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校长（党委）办</w:t>
            </w:r>
            <w:r w:rsidR="00A6796D" w:rsidRPr="00872631">
              <w:rPr>
                <w:rFonts w:ascii="宋体" w:eastAsia="宋体" w:hAnsi="宋体" w:cs="宋体" w:hint="eastAsia"/>
                <w:kern w:val="0"/>
                <w:sz w:val="22"/>
                <w:bdr w:val="none" w:sz="0" w:space="0" w:color="auto" w:frame="1"/>
              </w:rPr>
              <w:t>、新闻中心</w:t>
            </w:r>
          </w:p>
        </w:tc>
      </w:tr>
      <w:tr w:rsidR="00A6796D" w:rsidRPr="00A6796D" w:rsidTr="00A2008F">
        <w:trPr>
          <w:jc w:val="center"/>
        </w:trPr>
        <w:tc>
          <w:tcPr>
            <w:tcW w:w="2256" w:type="dxa"/>
            <w:vMerge w:val="restart"/>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I-5</w:t>
            </w:r>
          </w:p>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社会服务责任</w:t>
            </w: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II-10</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社会贡献</w:t>
            </w:r>
          </w:p>
        </w:tc>
        <w:tc>
          <w:tcPr>
            <w:tcW w:w="4213" w:type="dxa"/>
            <w:vAlign w:val="center"/>
          </w:tcPr>
          <w:p w:rsidR="00A6796D" w:rsidRPr="00872631" w:rsidRDefault="00A2008F"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校长（党委）办</w:t>
            </w:r>
            <w:r w:rsidR="00A6796D" w:rsidRPr="00872631">
              <w:rPr>
                <w:rFonts w:ascii="宋体" w:eastAsia="宋体" w:hAnsi="宋体" w:cs="宋体" w:hint="eastAsia"/>
                <w:kern w:val="0"/>
                <w:sz w:val="22"/>
                <w:bdr w:val="none" w:sz="0" w:space="0" w:color="auto" w:frame="1"/>
              </w:rPr>
              <w:t>、招就办</w:t>
            </w:r>
            <w:r w:rsidR="00A6796D" w:rsidRPr="00872631">
              <w:rPr>
                <w:rFonts w:ascii="宋体" w:eastAsia="宋体" w:hAnsi="宋体" w:cs="宋体"/>
                <w:kern w:val="0"/>
                <w:sz w:val="22"/>
                <w:bdr w:val="none" w:sz="0" w:space="0" w:color="auto" w:frame="1"/>
              </w:rPr>
              <w:t>、</w:t>
            </w:r>
            <w:r w:rsidR="00A6796D" w:rsidRPr="00872631">
              <w:rPr>
                <w:rFonts w:ascii="宋体" w:eastAsia="宋体" w:hAnsi="宋体" w:cs="宋体" w:hint="eastAsia"/>
                <w:kern w:val="0"/>
                <w:sz w:val="22"/>
                <w:bdr w:val="none" w:sz="0" w:space="0" w:color="auto" w:frame="1"/>
              </w:rPr>
              <w:t>教务处</w:t>
            </w:r>
            <w:r w:rsidR="00A6796D" w:rsidRPr="00872631">
              <w:rPr>
                <w:rFonts w:ascii="宋体" w:eastAsia="宋体" w:hAnsi="宋体" w:cs="宋体"/>
                <w:kern w:val="0"/>
                <w:sz w:val="22"/>
                <w:bdr w:val="none" w:sz="0" w:space="0" w:color="auto" w:frame="1"/>
              </w:rPr>
              <w:t>、</w:t>
            </w:r>
            <w:r w:rsidR="00A6796D" w:rsidRPr="00872631">
              <w:rPr>
                <w:rFonts w:ascii="宋体" w:eastAsia="宋体" w:hAnsi="宋体" w:cs="宋体" w:hint="eastAsia"/>
                <w:kern w:val="0"/>
                <w:sz w:val="22"/>
                <w:bdr w:val="none" w:sz="0" w:space="0" w:color="auto" w:frame="1"/>
              </w:rPr>
              <w:t>学生处</w:t>
            </w:r>
            <w:r w:rsidR="00A6796D" w:rsidRPr="00872631">
              <w:rPr>
                <w:rFonts w:ascii="宋体" w:eastAsia="宋体" w:hAnsi="宋体" w:cs="宋体"/>
                <w:kern w:val="0"/>
                <w:sz w:val="22"/>
                <w:bdr w:val="none" w:sz="0" w:space="0" w:color="auto" w:frame="1"/>
              </w:rPr>
              <w:t>、</w:t>
            </w:r>
            <w:r w:rsidR="00A6796D" w:rsidRPr="00872631">
              <w:rPr>
                <w:rFonts w:ascii="宋体" w:eastAsia="宋体" w:hAnsi="宋体" w:cs="宋体" w:hint="eastAsia"/>
                <w:kern w:val="0"/>
                <w:sz w:val="22"/>
                <w:bdr w:val="none" w:sz="0" w:space="0" w:color="auto" w:frame="1"/>
              </w:rPr>
              <w:t>科研处、后勤保卫</w:t>
            </w:r>
            <w:r w:rsidR="00A6796D" w:rsidRPr="00872631">
              <w:rPr>
                <w:rFonts w:ascii="宋体" w:eastAsia="宋体" w:hAnsi="宋体" w:cs="宋体"/>
                <w:kern w:val="0"/>
                <w:sz w:val="22"/>
                <w:bdr w:val="none" w:sz="0" w:space="0" w:color="auto" w:frame="1"/>
              </w:rPr>
              <w:t>与资产管理处</w:t>
            </w:r>
            <w:r w:rsidR="00A6796D" w:rsidRPr="00872631">
              <w:rPr>
                <w:rFonts w:ascii="宋体" w:eastAsia="宋体" w:hAnsi="宋体" w:cs="宋体" w:hint="eastAsia"/>
                <w:kern w:val="0"/>
                <w:sz w:val="22"/>
                <w:bdr w:val="none" w:sz="0" w:space="0" w:color="auto" w:frame="1"/>
              </w:rPr>
              <w:t>、各二级</w:t>
            </w:r>
            <w:r w:rsidR="00A6796D" w:rsidRPr="00872631">
              <w:rPr>
                <w:rFonts w:ascii="宋体" w:eastAsia="宋体" w:hAnsi="宋体" w:cs="宋体"/>
                <w:kern w:val="0"/>
                <w:sz w:val="22"/>
                <w:bdr w:val="none" w:sz="0" w:space="0" w:color="auto" w:frame="1"/>
              </w:rPr>
              <w:t>学院党支部</w:t>
            </w:r>
          </w:p>
        </w:tc>
      </w:tr>
      <w:tr w:rsidR="00A6796D" w:rsidRPr="00A6796D" w:rsidTr="00A2008F">
        <w:trPr>
          <w:jc w:val="center"/>
        </w:trPr>
        <w:tc>
          <w:tcPr>
            <w:tcW w:w="2256" w:type="dxa"/>
            <w:vMerge/>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II-11</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志愿服务</w:t>
            </w:r>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学生处、各二级</w:t>
            </w:r>
            <w:r w:rsidRPr="00872631">
              <w:rPr>
                <w:rFonts w:ascii="宋体" w:eastAsia="宋体" w:hAnsi="宋体" w:cs="宋体"/>
                <w:kern w:val="0"/>
                <w:sz w:val="22"/>
                <w:bdr w:val="none" w:sz="0" w:space="0" w:color="auto" w:frame="1"/>
              </w:rPr>
              <w:t>学院党支部</w:t>
            </w:r>
          </w:p>
        </w:tc>
      </w:tr>
      <w:tr w:rsidR="00A6796D" w:rsidRPr="00A6796D" w:rsidTr="00A2008F">
        <w:trPr>
          <w:jc w:val="center"/>
        </w:trPr>
        <w:tc>
          <w:tcPr>
            <w:tcW w:w="2256" w:type="dxa"/>
            <w:vMerge w:val="restart"/>
            <w:vAlign w:val="center"/>
          </w:tcPr>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I-6</w:t>
            </w:r>
          </w:p>
          <w:p w:rsidR="00A6796D" w:rsidRPr="00872631" w:rsidRDefault="00A6796D" w:rsidP="00872631">
            <w:pPr>
              <w:adjustRightInd w:val="0"/>
              <w:snapToGrid w:val="0"/>
              <w:spacing w:line="320" w:lineRule="exact"/>
              <w:ind w:firstLineChars="200" w:firstLine="440"/>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生态文明责任</w:t>
            </w: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II-12</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低碳节能</w:t>
            </w:r>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学生处</w:t>
            </w:r>
            <w:r w:rsidRPr="00872631">
              <w:rPr>
                <w:rFonts w:ascii="宋体" w:eastAsia="宋体" w:hAnsi="宋体" w:cs="宋体"/>
                <w:kern w:val="0"/>
                <w:sz w:val="22"/>
                <w:bdr w:val="none" w:sz="0" w:space="0" w:color="auto" w:frame="1"/>
              </w:rPr>
              <w:t>、</w:t>
            </w:r>
            <w:r w:rsidRPr="00872631">
              <w:rPr>
                <w:rFonts w:ascii="宋体" w:eastAsia="宋体" w:hAnsi="宋体" w:cs="宋体" w:hint="eastAsia"/>
                <w:kern w:val="0"/>
                <w:sz w:val="22"/>
                <w:bdr w:val="none" w:sz="0" w:space="0" w:color="auto" w:frame="1"/>
              </w:rPr>
              <w:t>后勤保卫与资产管理处</w:t>
            </w:r>
          </w:p>
        </w:tc>
      </w:tr>
      <w:tr w:rsidR="00A6796D" w:rsidRPr="00A6796D" w:rsidTr="00A2008F">
        <w:trPr>
          <w:jc w:val="center"/>
        </w:trPr>
        <w:tc>
          <w:tcPr>
            <w:tcW w:w="2256" w:type="dxa"/>
            <w:vMerge/>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p>
        </w:tc>
        <w:tc>
          <w:tcPr>
            <w:tcW w:w="2053" w:type="dxa"/>
            <w:vAlign w:val="center"/>
          </w:tcPr>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kern w:val="0"/>
                <w:sz w:val="22"/>
                <w:bdr w:val="none" w:sz="0" w:space="0" w:color="auto" w:frame="1"/>
              </w:rPr>
              <w:t>II-13</w:t>
            </w:r>
          </w:p>
          <w:p w:rsidR="00A6796D" w:rsidRPr="00872631" w:rsidRDefault="00A6796D" w:rsidP="00872631">
            <w:pPr>
              <w:adjustRightInd w:val="0"/>
              <w:snapToGrid w:val="0"/>
              <w:spacing w:line="320" w:lineRule="exact"/>
              <w:ind w:firstLineChars="200" w:firstLine="440"/>
              <w:jc w:val="lef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环保校园</w:t>
            </w:r>
          </w:p>
        </w:tc>
        <w:tc>
          <w:tcPr>
            <w:tcW w:w="4213" w:type="dxa"/>
            <w:vAlign w:val="center"/>
          </w:tcPr>
          <w:p w:rsidR="00A6796D" w:rsidRPr="00872631" w:rsidRDefault="00A6796D" w:rsidP="00A2008F">
            <w:pPr>
              <w:adjustRightInd w:val="0"/>
              <w:snapToGrid w:val="0"/>
              <w:spacing w:line="320" w:lineRule="exact"/>
              <w:rPr>
                <w:rFonts w:ascii="宋体" w:eastAsia="宋体" w:hAnsi="宋体" w:cs="宋体"/>
                <w:kern w:val="0"/>
                <w:sz w:val="22"/>
                <w:bdr w:val="none" w:sz="0" w:space="0" w:color="auto" w:frame="1"/>
              </w:rPr>
            </w:pPr>
            <w:r w:rsidRPr="00872631">
              <w:rPr>
                <w:rFonts w:ascii="宋体" w:eastAsia="宋体" w:hAnsi="宋体" w:cs="宋体" w:hint="eastAsia"/>
                <w:kern w:val="0"/>
                <w:sz w:val="22"/>
                <w:bdr w:val="none" w:sz="0" w:space="0" w:color="auto" w:frame="1"/>
              </w:rPr>
              <w:t>后勤保卫与资产管理处</w:t>
            </w:r>
          </w:p>
        </w:tc>
      </w:tr>
    </w:tbl>
    <w:p w:rsidR="0015225C" w:rsidRDefault="0015225C" w:rsidP="0015225C">
      <w:pPr>
        <w:adjustRightInd w:val="0"/>
        <w:snapToGrid w:val="0"/>
        <w:spacing w:line="360" w:lineRule="auto"/>
        <w:jc w:val="left"/>
        <w:rPr>
          <w:rFonts w:ascii="宋体" w:eastAsia="宋体" w:hAnsi="宋体" w:cs="宋体"/>
          <w:b/>
          <w:kern w:val="0"/>
          <w:sz w:val="24"/>
          <w:szCs w:val="24"/>
          <w:bdr w:val="none" w:sz="0" w:space="0" w:color="auto" w:frame="1"/>
        </w:rPr>
      </w:pPr>
    </w:p>
    <w:p w:rsidR="0015225C" w:rsidRDefault="0015225C" w:rsidP="0015225C">
      <w:pPr>
        <w:adjustRightInd w:val="0"/>
        <w:snapToGrid w:val="0"/>
        <w:spacing w:line="360" w:lineRule="auto"/>
        <w:jc w:val="left"/>
        <w:rPr>
          <w:rFonts w:ascii="宋体" w:eastAsia="宋体" w:hAnsi="宋体" w:cs="宋体"/>
          <w:b/>
          <w:kern w:val="0"/>
          <w:sz w:val="24"/>
          <w:szCs w:val="24"/>
          <w:bdr w:val="none" w:sz="0" w:space="0" w:color="auto" w:frame="1"/>
        </w:rPr>
      </w:pPr>
    </w:p>
    <w:p w:rsidR="0015225C" w:rsidRDefault="0015225C" w:rsidP="0015225C">
      <w:pPr>
        <w:adjustRightInd w:val="0"/>
        <w:snapToGrid w:val="0"/>
        <w:spacing w:line="360" w:lineRule="auto"/>
        <w:jc w:val="left"/>
        <w:rPr>
          <w:rFonts w:ascii="宋体" w:eastAsia="宋体" w:hAnsi="宋体" w:cs="宋体"/>
          <w:b/>
          <w:kern w:val="0"/>
          <w:sz w:val="24"/>
          <w:szCs w:val="24"/>
          <w:bdr w:val="none" w:sz="0" w:space="0" w:color="auto" w:frame="1"/>
        </w:rPr>
      </w:pPr>
    </w:p>
    <w:p w:rsidR="0015225C" w:rsidRDefault="0015225C" w:rsidP="0015225C">
      <w:pPr>
        <w:adjustRightInd w:val="0"/>
        <w:snapToGrid w:val="0"/>
        <w:spacing w:line="360" w:lineRule="auto"/>
        <w:jc w:val="left"/>
        <w:rPr>
          <w:rFonts w:ascii="宋体" w:eastAsia="宋体" w:hAnsi="宋体" w:cs="宋体"/>
          <w:b/>
          <w:kern w:val="0"/>
          <w:sz w:val="24"/>
          <w:szCs w:val="24"/>
          <w:bdr w:val="none" w:sz="0" w:space="0" w:color="auto" w:frame="1"/>
        </w:rPr>
      </w:pPr>
    </w:p>
    <w:p w:rsidR="00403CB3" w:rsidRDefault="00403CB3" w:rsidP="0015225C">
      <w:pPr>
        <w:adjustRightInd w:val="0"/>
        <w:snapToGrid w:val="0"/>
        <w:spacing w:line="360" w:lineRule="auto"/>
        <w:jc w:val="left"/>
        <w:rPr>
          <w:rFonts w:ascii="宋体" w:eastAsia="宋体" w:hAnsi="宋体" w:cs="宋体"/>
          <w:b/>
          <w:kern w:val="0"/>
          <w:sz w:val="24"/>
          <w:szCs w:val="24"/>
          <w:bdr w:val="none" w:sz="0" w:space="0" w:color="auto" w:frame="1"/>
        </w:rPr>
      </w:pPr>
    </w:p>
    <w:p w:rsidR="00403CB3" w:rsidRPr="00925292" w:rsidRDefault="00403CB3" w:rsidP="00403CB3">
      <w:pPr>
        <w:adjustRightInd w:val="0"/>
        <w:snapToGrid w:val="0"/>
        <w:spacing w:line="360" w:lineRule="auto"/>
        <w:jc w:val="center"/>
        <w:rPr>
          <w:rFonts w:ascii="黑体" w:eastAsia="黑体" w:hAnsi="黑体" w:cs="宋体"/>
          <w:b/>
          <w:kern w:val="0"/>
          <w:sz w:val="28"/>
          <w:szCs w:val="24"/>
          <w:bdr w:val="none" w:sz="0" w:space="0" w:color="auto" w:frame="1"/>
        </w:rPr>
      </w:pPr>
      <w:r w:rsidRPr="00925292">
        <w:rPr>
          <w:rFonts w:ascii="黑体" w:eastAsia="黑体" w:hAnsi="黑体" w:cs="宋体" w:hint="eastAsia"/>
          <w:b/>
          <w:kern w:val="0"/>
          <w:sz w:val="28"/>
          <w:szCs w:val="24"/>
          <w:bdr w:val="none" w:sz="0" w:space="0" w:color="auto" w:frame="1"/>
        </w:rPr>
        <w:lastRenderedPageBreak/>
        <w:t>第</w:t>
      </w:r>
      <w:r>
        <w:rPr>
          <w:rFonts w:ascii="黑体" w:eastAsia="黑体" w:hAnsi="黑体" w:cs="宋体" w:hint="eastAsia"/>
          <w:b/>
          <w:kern w:val="0"/>
          <w:sz w:val="28"/>
          <w:szCs w:val="24"/>
          <w:bdr w:val="none" w:sz="0" w:space="0" w:color="auto" w:frame="1"/>
        </w:rPr>
        <w:t>三</w:t>
      </w:r>
      <w:r w:rsidRPr="00925292">
        <w:rPr>
          <w:rFonts w:ascii="黑体" w:eastAsia="黑体" w:hAnsi="黑体" w:cs="宋体" w:hint="eastAsia"/>
          <w:b/>
          <w:kern w:val="0"/>
          <w:sz w:val="28"/>
          <w:szCs w:val="24"/>
          <w:bdr w:val="none" w:sz="0" w:space="0" w:color="auto" w:frame="1"/>
        </w:rPr>
        <w:t xml:space="preserve">部分　</w:t>
      </w:r>
      <w:r>
        <w:rPr>
          <w:rFonts w:ascii="黑体" w:eastAsia="黑体" w:hAnsi="黑体" w:cs="宋体" w:hint="eastAsia"/>
          <w:b/>
          <w:kern w:val="0"/>
          <w:sz w:val="28"/>
          <w:szCs w:val="24"/>
          <w:bdr w:val="none" w:sz="0" w:space="0" w:color="auto" w:frame="1"/>
        </w:rPr>
        <w:t>主要参数</w:t>
      </w:r>
    </w:p>
    <w:p w:rsidR="00403CB3" w:rsidRPr="00A6796D" w:rsidRDefault="00403CB3" w:rsidP="00403CB3">
      <w:pPr>
        <w:spacing w:line="360" w:lineRule="auto"/>
        <w:ind w:firstLineChars="200" w:firstLine="480"/>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本报告是</w:t>
      </w:r>
      <w:r w:rsidRPr="0015225C">
        <w:rPr>
          <w:rFonts w:ascii="宋体" w:eastAsia="宋体" w:hAnsi="宋体" w:cs="宋体" w:hint="eastAsia"/>
          <w:kern w:val="0"/>
          <w:sz w:val="24"/>
          <w:szCs w:val="24"/>
          <w:bdr w:val="none" w:sz="0" w:space="0" w:color="auto" w:frame="1"/>
        </w:rPr>
        <w:t>根据学校规模，按照“上海市文明单位社会责任报告”中“上海高校市级文明单位社会责任报告”的框架要求，</w:t>
      </w:r>
      <w:r>
        <w:rPr>
          <w:rFonts w:ascii="宋体" w:eastAsia="宋体" w:hAnsi="宋体" w:cs="宋体" w:hint="eastAsia"/>
          <w:kern w:val="0"/>
          <w:sz w:val="24"/>
          <w:szCs w:val="24"/>
          <w:bdr w:val="none" w:sz="0" w:space="0" w:color="auto" w:frame="1"/>
        </w:rPr>
        <w:t>依照</w:t>
      </w:r>
      <w:r w:rsidRPr="0015225C">
        <w:rPr>
          <w:rFonts w:ascii="宋体" w:eastAsia="宋体" w:hAnsi="宋体" w:cs="宋体" w:hint="eastAsia"/>
          <w:kern w:val="0"/>
          <w:sz w:val="24"/>
          <w:szCs w:val="24"/>
          <w:bdr w:val="none" w:sz="0" w:space="0" w:color="auto" w:frame="1"/>
        </w:rPr>
        <w:t>有关事业（学校）类文明单位社会责任报告指标要求加以编制</w:t>
      </w:r>
      <w:r>
        <w:rPr>
          <w:rFonts w:ascii="宋体" w:eastAsia="宋体" w:hAnsi="宋体" w:cs="宋体" w:hint="eastAsia"/>
          <w:kern w:val="0"/>
          <w:sz w:val="24"/>
          <w:szCs w:val="24"/>
          <w:bdr w:val="none" w:sz="0" w:space="0" w:color="auto" w:frame="1"/>
        </w:rPr>
        <w:t>。</w:t>
      </w:r>
      <w:r w:rsidRPr="0015225C">
        <w:rPr>
          <w:rFonts w:ascii="宋体" w:eastAsia="宋体" w:hAnsi="宋体" w:cs="宋体" w:hint="eastAsia"/>
          <w:kern w:val="0"/>
          <w:sz w:val="24"/>
          <w:szCs w:val="24"/>
          <w:bdr w:val="none" w:sz="0" w:space="0" w:color="auto" w:frame="1"/>
        </w:rPr>
        <w:t>报告分为公开陈述、单位概况、主要参数、分类内容、预期与展望、社会评价等6个部分，篇幅在</w:t>
      </w:r>
      <w:r w:rsidR="005F5ADF">
        <w:rPr>
          <w:rFonts w:ascii="宋体" w:eastAsia="宋体" w:hAnsi="宋体" w:cs="宋体" w:hint="eastAsia"/>
          <w:kern w:val="0"/>
          <w:sz w:val="24"/>
          <w:szCs w:val="24"/>
          <w:bdr w:val="none" w:sz="0" w:space="0" w:color="auto" w:frame="1"/>
        </w:rPr>
        <w:t>30</w:t>
      </w:r>
      <w:r w:rsidRPr="0015225C">
        <w:rPr>
          <w:rFonts w:ascii="宋体" w:eastAsia="宋体" w:hAnsi="宋体" w:cs="宋体" w:hint="eastAsia"/>
          <w:kern w:val="0"/>
          <w:sz w:val="24"/>
          <w:szCs w:val="24"/>
          <w:bdr w:val="none" w:sz="0" w:space="0" w:color="auto" w:frame="1"/>
        </w:rPr>
        <w:t>页，共计2</w:t>
      </w:r>
      <w:r w:rsidR="005F5ADF">
        <w:rPr>
          <w:rFonts w:ascii="宋体" w:eastAsia="宋体" w:hAnsi="宋体" w:cs="宋体" w:hint="eastAsia"/>
          <w:kern w:val="0"/>
          <w:sz w:val="24"/>
          <w:szCs w:val="24"/>
          <w:bdr w:val="none" w:sz="0" w:space="0" w:color="auto" w:frame="1"/>
        </w:rPr>
        <w:t>.3</w:t>
      </w:r>
      <w:r w:rsidRPr="0015225C">
        <w:rPr>
          <w:rFonts w:ascii="宋体" w:eastAsia="宋体" w:hAnsi="宋体" w:cs="宋体" w:hint="eastAsia"/>
          <w:kern w:val="0"/>
          <w:sz w:val="24"/>
          <w:szCs w:val="24"/>
          <w:bdr w:val="none" w:sz="0" w:space="0" w:color="auto" w:frame="1"/>
        </w:rPr>
        <w:t>万余字。报告时间范围为2016年1月1日至2017年12月31日，报告所引用数据为2016-2017年统计数据，部分常规工作因具有延续性，可超出上述范围。</w:t>
      </w:r>
      <w:r>
        <w:rPr>
          <w:rFonts w:ascii="宋体" w:eastAsia="宋体" w:hAnsi="宋体" w:cs="宋体" w:hint="eastAsia"/>
          <w:kern w:val="0"/>
          <w:sz w:val="24"/>
          <w:szCs w:val="24"/>
          <w:bdr w:val="none" w:sz="0" w:space="0" w:color="auto" w:frame="1"/>
        </w:rPr>
        <w:t>报告</w:t>
      </w:r>
      <w:r w:rsidRPr="0015225C">
        <w:rPr>
          <w:rFonts w:ascii="宋体" w:eastAsia="宋体" w:hAnsi="宋体" w:cs="宋体" w:hint="eastAsia"/>
          <w:kern w:val="0"/>
          <w:sz w:val="24"/>
          <w:szCs w:val="24"/>
          <w:bdr w:val="none" w:sz="0" w:space="0" w:color="auto" w:frame="1"/>
        </w:rPr>
        <w:t>内容涵盖范围为上海立达职业技术学院全体教职员工和校内各单位。</w:t>
      </w:r>
    </w:p>
    <w:p w:rsidR="00403CB3" w:rsidRPr="00403CB3" w:rsidRDefault="00403CB3" w:rsidP="0015225C">
      <w:pPr>
        <w:adjustRightInd w:val="0"/>
        <w:snapToGrid w:val="0"/>
        <w:spacing w:line="360" w:lineRule="auto"/>
        <w:jc w:val="left"/>
        <w:rPr>
          <w:rFonts w:ascii="宋体" w:eastAsia="宋体" w:hAnsi="宋体" w:cs="宋体"/>
          <w:b/>
          <w:kern w:val="0"/>
          <w:sz w:val="24"/>
          <w:szCs w:val="24"/>
          <w:bdr w:val="none" w:sz="0" w:space="0" w:color="auto" w:frame="1"/>
        </w:rPr>
      </w:pPr>
    </w:p>
    <w:p w:rsidR="0015225C" w:rsidRPr="00925292" w:rsidRDefault="0015225C" w:rsidP="0015225C">
      <w:pPr>
        <w:adjustRightInd w:val="0"/>
        <w:snapToGrid w:val="0"/>
        <w:spacing w:line="360" w:lineRule="auto"/>
        <w:jc w:val="center"/>
        <w:rPr>
          <w:rFonts w:ascii="黑体" w:eastAsia="黑体" w:hAnsi="黑体" w:cs="宋体"/>
          <w:b/>
          <w:kern w:val="0"/>
          <w:sz w:val="28"/>
          <w:szCs w:val="24"/>
          <w:bdr w:val="none" w:sz="0" w:space="0" w:color="auto" w:frame="1"/>
        </w:rPr>
      </w:pPr>
      <w:r w:rsidRPr="00925292">
        <w:rPr>
          <w:rFonts w:ascii="黑体" w:eastAsia="黑体" w:hAnsi="黑体" w:cs="宋体" w:hint="eastAsia"/>
          <w:b/>
          <w:kern w:val="0"/>
          <w:sz w:val="28"/>
          <w:szCs w:val="24"/>
          <w:bdr w:val="none" w:sz="0" w:space="0" w:color="auto" w:frame="1"/>
        </w:rPr>
        <w:t>第四部分</w:t>
      </w:r>
      <w:r w:rsidR="00925292" w:rsidRPr="00925292">
        <w:rPr>
          <w:rFonts w:ascii="黑体" w:eastAsia="黑体" w:hAnsi="黑体" w:cs="宋体" w:hint="eastAsia"/>
          <w:b/>
          <w:kern w:val="0"/>
          <w:sz w:val="28"/>
          <w:szCs w:val="24"/>
          <w:bdr w:val="none" w:sz="0" w:space="0" w:color="auto" w:frame="1"/>
        </w:rPr>
        <w:t xml:space="preserve"> </w:t>
      </w:r>
      <w:r w:rsidR="00403CB3">
        <w:rPr>
          <w:rFonts w:ascii="黑体" w:eastAsia="黑体" w:hAnsi="黑体" w:cs="宋体" w:hint="eastAsia"/>
          <w:b/>
          <w:kern w:val="0"/>
          <w:sz w:val="28"/>
          <w:szCs w:val="24"/>
          <w:bdr w:val="none" w:sz="0" w:space="0" w:color="auto" w:frame="1"/>
        </w:rPr>
        <w:t>社会</w:t>
      </w:r>
      <w:r w:rsidRPr="00925292">
        <w:rPr>
          <w:rFonts w:ascii="黑体" w:eastAsia="黑体" w:hAnsi="黑体" w:cs="宋体" w:hint="eastAsia"/>
          <w:b/>
          <w:kern w:val="0"/>
          <w:sz w:val="28"/>
          <w:szCs w:val="24"/>
          <w:bdr w:val="none" w:sz="0" w:space="0" w:color="auto" w:frame="1"/>
        </w:rPr>
        <w:t>责任</w:t>
      </w:r>
    </w:p>
    <w:p w:rsidR="0015225C" w:rsidRPr="00925292" w:rsidRDefault="0015225C" w:rsidP="00925292">
      <w:pPr>
        <w:spacing w:line="360" w:lineRule="auto"/>
        <w:ind w:firstLineChars="200" w:firstLine="482"/>
        <w:rPr>
          <w:rFonts w:asciiTheme="minorEastAsia" w:hAnsiTheme="minorEastAsia"/>
          <w:b/>
          <w:sz w:val="24"/>
          <w:szCs w:val="24"/>
        </w:rPr>
      </w:pPr>
      <w:r w:rsidRPr="00925292">
        <w:rPr>
          <w:rFonts w:ascii="宋体" w:eastAsia="宋体" w:hAnsi="宋体" w:cs="宋体" w:hint="eastAsia"/>
          <w:b/>
          <w:kern w:val="0"/>
          <w:sz w:val="24"/>
          <w:szCs w:val="24"/>
          <w:bdr w:val="none" w:sz="0" w:space="0" w:color="auto" w:frame="1"/>
        </w:rPr>
        <w:t>一、</w:t>
      </w:r>
      <w:r w:rsidRPr="00925292">
        <w:rPr>
          <w:rFonts w:asciiTheme="minorEastAsia" w:hAnsiTheme="minorEastAsia" w:hint="eastAsia"/>
          <w:b/>
          <w:sz w:val="24"/>
          <w:szCs w:val="24"/>
        </w:rPr>
        <w:t>队伍</w:t>
      </w:r>
      <w:r w:rsidRPr="00925292">
        <w:rPr>
          <w:rFonts w:asciiTheme="minorEastAsia" w:hAnsiTheme="minorEastAsia"/>
          <w:b/>
          <w:sz w:val="24"/>
          <w:szCs w:val="24"/>
        </w:rPr>
        <w:t>建设</w:t>
      </w:r>
      <w:r w:rsidRPr="00925292">
        <w:rPr>
          <w:rFonts w:asciiTheme="minorEastAsia" w:hAnsiTheme="minorEastAsia" w:hint="eastAsia"/>
          <w:b/>
          <w:sz w:val="24"/>
          <w:szCs w:val="24"/>
        </w:rPr>
        <w:t>责任</w:t>
      </w:r>
    </w:p>
    <w:p w:rsidR="0015225C" w:rsidRPr="00925292" w:rsidRDefault="0015225C" w:rsidP="00925292">
      <w:pPr>
        <w:spacing w:line="360" w:lineRule="auto"/>
        <w:ind w:firstLineChars="200" w:firstLine="482"/>
        <w:rPr>
          <w:rFonts w:asciiTheme="minorEastAsia" w:hAnsiTheme="minorEastAsia"/>
          <w:b/>
          <w:sz w:val="24"/>
          <w:szCs w:val="24"/>
        </w:rPr>
      </w:pPr>
      <w:r w:rsidRPr="00925292">
        <w:rPr>
          <w:rFonts w:asciiTheme="minorEastAsia" w:hAnsiTheme="minorEastAsia" w:hint="eastAsia"/>
          <w:b/>
          <w:sz w:val="24"/>
          <w:szCs w:val="24"/>
        </w:rPr>
        <w:t>1.教工</w:t>
      </w:r>
      <w:r w:rsidRPr="00925292">
        <w:rPr>
          <w:rFonts w:asciiTheme="minorEastAsia" w:hAnsiTheme="minorEastAsia"/>
          <w:b/>
          <w:sz w:val="24"/>
          <w:szCs w:val="24"/>
        </w:rPr>
        <w:t>教育</w:t>
      </w:r>
    </w:p>
    <w:p w:rsidR="0015225C" w:rsidRPr="0015225C" w:rsidRDefault="00F26F82" w:rsidP="00925292">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（1）</w:t>
      </w:r>
      <w:r w:rsidR="00925292" w:rsidRPr="00925292">
        <w:rPr>
          <w:rFonts w:asciiTheme="minorEastAsia" w:hAnsiTheme="minorEastAsia" w:hint="eastAsia"/>
          <w:b/>
          <w:sz w:val="24"/>
          <w:szCs w:val="24"/>
        </w:rPr>
        <w:t xml:space="preserve"> </w:t>
      </w:r>
      <w:r w:rsidR="0015225C" w:rsidRPr="0015225C">
        <w:rPr>
          <w:rFonts w:asciiTheme="minorEastAsia" w:hAnsiTheme="minorEastAsia" w:hint="eastAsia"/>
          <w:sz w:val="24"/>
          <w:szCs w:val="24"/>
        </w:rPr>
        <w:t>为贯彻落实党的十八大</w:t>
      </w:r>
      <w:r w:rsidR="00403CB3">
        <w:rPr>
          <w:rFonts w:asciiTheme="minorEastAsia" w:hAnsiTheme="minorEastAsia" w:hint="eastAsia"/>
          <w:sz w:val="24"/>
          <w:szCs w:val="24"/>
        </w:rPr>
        <w:t>、十九大</w:t>
      </w:r>
      <w:r w:rsidR="0015225C" w:rsidRPr="0015225C">
        <w:rPr>
          <w:rFonts w:asciiTheme="minorEastAsia" w:hAnsiTheme="minorEastAsia" w:hint="eastAsia"/>
          <w:sz w:val="24"/>
          <w:szCs w:val="24"/>
        </w:rPr>
        <w:t>各项方针政策、认真学</w:t>
      </w:r>
      <w:proofErr w:type="gramStart"/>
      <w:r w:rsidR="0015225C" w:rsidRPr="0015225C">
        <w:rPr>
          <w:rFonts w:asciiTheme="minorEastAsia" w:hAnsiTheme="minorEastAsia" w:hint="eastAsia"/>
          <w:sz w:val="24"/>
          <w:szCs w:val="24"/>
        </w:rPr>
        <w:t>习习近</w:t>
      </w:r>
      <w:proofErr w:type="gramEnd"/>
      <w:r w:rsidR="0015225C" w:rsidRPr="0015225C">
        <w:rPr>
          <w:rFonts w:asciiTheme="minorEastAsia" w:hAnsiTheme="minorEastAsia" w:hint="eastAsia"/>
          <w:sz w:val="24"/>
          <w:szCs w:val="24"/>
        </w:rPr>
        <w:t>平同志系列重要讲话，深化中国梦的宣传教育，校党委努力构建相应的责任体系，明确相关制度，构建逐层分解，层层传导，级级落实的工作格局，年初与各党支部签订《三项主体工作责任书》。把三项主体责任工作纳入整体工作规划，确定总体原则、工作要求和责任机制等方面的内容，并对建设任务进行细化分解，明确责任部门和责任人，以制度的形式将各个层面的责任明确，使每个主体</w:t>
      </w:r>
      <w:r w:rsidR="00403CB3" w:rsidRPr="0015225C">
        <w:rPr>
          <w:rFonts w:asciiTheme="minorEastAsia" w:hAnsiTheme="minorEastAsia" w:hint="eastAsia"/>
          <w:sz w:val="24"/>
          <w:szCs w:val="24"/>
        </w:rPr>
        <w:t>职责</w:t>
      </w:r>
      <w:r w:rsidR="0015225C" w:rsidRPr="0015225C">
        <w:rPr>
          <w:rFonts w:asciiTheme="minorEastAsia" w:hAnsiTheme="minorEastAsia" w:hint="eastAsia"/>
          <w:sz w:val="24"/>
          <w:szCs w:val="24"/>
        </w:rPr>
        <w:t>明晰。</w:t>
      </w:r>
    </w:p>
    <w:p w:rsidR="0015225C" w:rsidRPr="0015225C" w:rsidRDefault="0015225C" w:rsidP="0015225C">
      <w:pPr>
        <w:spacing w:line="360" w:lineRule="auto"/>
        <w:ind w:firstLineChars="200" w:firstLine="480"/>
        <w:rPr>
          <w:rFonts w:asciiTheme="minorEastAsia" w:hAnsiTheme="minorEastAsia"/>
          <w:sz w:val="24"/>
          <w:szCs w:val="24"/>
        </w:rPr>
      </w:pPr>
      <w:r w:rsidRPr="0015225C">
        <w:rPr>
          <w:rFonts w:asciiTheme="minorEastAsia" w:hAnsiTheme="minorEastAsia" w:hint="eastAsia"/>
          <w:sz w:val="24"/>
          <w:szCs w:val="24"/>
        </w:rPr>
        <w:t>学校结合民办高校的实际，坚持围绕中心</w:t>
      </w:r>
      <w:r w:rsidR="00403CB3">
        <w:rPr>
          <w:rFonts w:asciiTheme="minorEastAsia" w:hAnsiTheme="minorEastAsia" w:hint="eastAsia"/>
          <w:sz w:val="24"/>
          <w:szCs w:val="24"/>
        </w:rPr>
        <w:t>，</w:t>
      </w:r>
      <w:r w:rsidRPr="0015225C">
        <w:rPr>
          <w:rFonts w:asciiTheme="minorEastAsia" w:hAnsiTheme="minorEastAsia" w:hint="eastAsia"/>
          <w:sz w:val="24"/>
          <w:szCs w:val="24"/>
        </w:rPr>
        <w:t>服务大局，抓住重心，创新方法。突出</w:t>
      </w:r>
      <w:r w:rsidR="00403CB3">
        <w:rPr>
          <w:rFonts w:asciiTheme="minorEastAsia" w:hAnsiTheme="minorEastAsia" w:hint="eastAsia"/>
          <w:sz w:val="24"/>
          <w:szCs w:val="24"/>
        </w:rPr>
        <w:t>“</w:t>
      </w:r>
      <w:r w:rsidRPr="0015225C">
        <w:rPr>
          <w:rFonts w:asciiTheme="minorEastAsia" w:hAnsiTheme="minorEastAsia" w:hint="eastAsia"/>
          <w:sz w:val="24"/>
          <w:szCs w:val="24"/>
        </w:rPr>
        <w:t>立德树人师德先行</w:t>
      </w:r>
      <w:r w:rsidR="00403CB3">
        <w:rPr>
          <w:rFonts w:asciiTheme="minorEastAsia" w:hAnsiTheme="minorEastAsia" w:hint="eastAsia"/>
          <w:sz w:val="24"/>
          <w:szCs w:val="24"/>
        </w:rPr>
        <w:t>，‘</w:t>
      </w:r>
      <w:r w:rsidRPr="0015225C">
        <w:rPr>
          <w:rFonts w:asciiTheme="minorEastAsia" w:hAnsiTheme="minorEastAsia" w:hint="eastAsia"/>
          <w:sz w:val="24"/>
          <w:szCs w:val="24"/>
        </w:rPr>
        <w:t>三风</w:t>
      </w:r>
      <w:r w:rsidR="00403CB3">
        <w:rPr>
          <w:rFonts w:asciiTheme="minorEastAsia" w:hAnsiTheme="minorEastAsia" w:hint="eastAsia"/>
          <w:sz w:val="24"/>
          <w:szCs w:val="24"/>
        </w:rPr>
        <w:t>’</w:t>
      </w:r>
      <w:r w:rsidRPr="0015225C">
        <w:rPr>
          <w:rFonts w:asciiTheme="minorEastAsia" w:hAnsiTheme="minorEastAsia" w:hint="eastAsia"/>
          <w:sz w:val="24"/>
          <w:szCs w:val="24"/>
        </w:rPr>
        <w:t>建设党员先行</w:t>
      </w:r>
      <w:r w:rsidR="00403CB3">
        <w:rPr>
          <w:rFonts w:asciiTheme="minorEastAsia" w:hAnsiTheme="minorEastAsia" w:hint="eastAsia"/>
          <w:sz w:val="24"/>
          <w:szCs w:val="24"/>
        </w:rPr>
        <w:t>”</w:t>
      </w:r>
      <w:r w:rsidRPr="0015225C">
        <w:rPr>
          <w:rFonts w:asciiTheme="minorEastAsia" w:hAnsiTheme="minorEastAsia" w:hint="eastAsia"/>
          <w:sz w:val="24"/>
          <w:szCs w:val="24"/>
        </w:rPr>
        <w:t>。校党委不断加强师德师风建设，努力提高教师队伍思想政治素质。开展了形式多样的“师德师风”主题教育活动，在广大教师中，发出加强师德师风的倡议，明确全员育人的职责</w:t>
      </w:r>
      <w:r w:rsidR="004F19A5">
        <w:rPr>
          <w:rFonts w:asciiTheme="minorEastAsia" w:hAnsiTheme="minorEastAsia" w:hint="eastAsia"/>
          <w:sz w:val="24"/>
          <w:szCs w:val="24"/>
        </w:rPr>
        <w:t>。</w:t>
      </w:r>
    </w:p>
    <w:p w:rsidR="004F19A5" w:rsidRDefault="004F19A5" w:rsidP="0015225C">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校党委</w:t>
      </w:r>
      <w:r w:rsidR="0015225C" w:rsidRPr="0015225C">
        <w:rPr>
          <w:rFonts w:asciiTheme="minorEastAsia" w:hAnsiTheme="minorEastAsia" w:hint="eastAsia"/>
          <w:sz w:val="24"/>
          <w:szCs w:val="24"/>
        </w:rPr>
        <w:t>切实发挥党支部在“三风”建设中的战斗堡垒作用</w:t>
      </w:r>
      <w:r w:rsidR="00403CB3">
        <w:rPr>
          <w:rFonts w:asciiTheme="minorEastAsia" w:hAnsiTheme="minorEastAsia" w:hint="eastAsia"/>
          <w:sz w:val="24"/>
          <w:szCs w:val="24"/>
        </w:rPr>
        <w:t>和</w:t>
      </w:r>
      <w:r w:rsidR="0015225C" w:rsidRPr="0015225C">
        <w:rPr>
          <w:rFonts w:asciiTheme="minorEastAsia" w:hAnsiTheme="minorEastAsia" w:hint="eastAsia"/>
          <w:sz w:val="24"/>
          <w:szCs w:val="24"/>
        </w:rPr>
        <w:t>党员的先锋模范作用</w:t>
      </w:r>
      <w:r w:rsidR="00403CB3">
        <w:rPr>
          <w:rFonts w:asciiTheme="minorEastAsia" w:hAnsiTheme="minorEastAsia" w:hint="eastAsia"/>
          <w:sz w:val="24"/>
          <w:szCs w:val="24"/>
        </w:rPr>
        <w:t>，</w:t>
      </w:r>
      <w:r w:rsidR="0015225C" w:rsidRPr="0015225C">
        <w:rPr>
          <w:rFonts w:asciiTheme="minorEastAsia" w:hAnsiTheme="minorEastAsia" w:hint="eastAsia"/>
          <w:sz w:val="24"/>
          <w:szCs w:val="24"/>
        </w:rPr>
        <w:t>努力提升教师队伍的</w:t>
      </w:r>
      <w:r>
        <w:rPr>
          <w:rFonts w:asciiTheme="minorEastAsia" w:hAnsiTheme="minorEastAsia" w:hint="eastAsia"/>
          <w:sz w:val="24"/>
          <w:szCs w:val="24"/>
        </w:rPr>
        <w:t>政治</w:t>
      </w:r>
      <w:r w:rsidR="0015225C" w:rsidRPr="0015225C">
        <w:rPr>
          <w:rFonts w:asciiTheme="minorEastAsia" w:hAnsiTheme="minorEastAsia" w:hint="eastAsia"/>
          <w:sz w:val="24"/>
          <w:szCs w:val="24"/>
        </w:rPr>
        <w:t>素质</w:t>
      </w:r>
      <w:r>
        <w:rPr>
          <w:rFonts w:asciiTheme="minorEastAsia" w:hAnsiTheme="minorEastAsia" w:hint="eastAsia"/>
          <w:sz w:val="24"/>
          <w:szCs w:val="24"/>
        </w:rPr>
        <w:t>和育人能力</w:t>
      </w:r>
      <w:r w:rsidR="0015225C" w:rsidRPr="0015225C">
        <w:rPr>
          <w:rFonts w:asciiTheme="minorEastAsia" w:hAnsiTheme="minorEastAsia" w:hint="eastAsia"/>
          <w:sz w:val="24"/>
          <w:szCs w:val="24"/>
        </w:rPr>
        <w:t>。通过不断健全检查考核机制，督促党建主体责任落实到位。在全校范围内营造立德树人、全员育人的氛围，努力培育和</w:t>
      </w:r>
      <w:proofErr w:type="gramStart"/>
      <w:r w:rsidR="0015225C" w:rsidRPr="0015225C">
        <w:rPr>
          <w:rFonts w:asciiTheme="minorEastAsia" w:hAnsiTheme="minorEastAsia" w:hint="eastAsia"/>
          <w:sz w:val="24"/>
          <w:szCs w:val="24"/>
        </w:rPr>
        <w:t>践行</w:t>
      </w:r>
      <w:proofErr w:type="gramEnd"/>
      <w:r w:rsidR="0015225C" w:rsidRPr="0015225C">
        <w:rPr>
          <w:rFonts w:asciiTheme="minorEastAsia" w:hAnsiTheme="minorEastAsia" w:hint="eastAsia"/>
          <w:sz w:val="24"/>
          <w:szCs w:val="24"/>
        </w:rPr>
        <w:t>社会主义核心价值观，在全校师生中开展校风、师风、学风“三风”建设和目标管理,突出问题导向，强化责任担当。</w:t>
      </w:r>
    </w:p>
    <w:p w:rsidR="0015225C" w:rsidRDefault="0015225C" w:rsidP="0015225C">
      <w:pPr>
        <w:spacing w:line="360" w:lineRule="auto"/>
        <w:ind w:firstLineChars="200" w:firstLine="480"/>
        <w:rPr>
          <w:rFonts w:asciiTheme="minorEastAsia" w:hAnsiTheme="minorEastAsia"/>
          <w:sz w:val="24"/>
          <w:szCs w:val="24"/>
        </w:rPr>
      </w:pPr>
      <w:r w:rsidRPr="0015225C">
        <w:rPr>
          <w:rFonts w:asciiTheme="minorEastAsia" w:hAnsiTheme="minorEastAsia" w:hint="eastAsia"/>
          <w:sz w:val="24"/>
          <w:szCs w:val="24"/>
        </w:rPr>
        <w:t>在党建工作中，创新工作方法，开展目标管理。通过目标管理，融思想政治工作和德育工作于“三风”建设之中，开展党组织的达标创先和党员的争先创优</w:t>
      </w:r>
      <w:r w:rsidRPr="0015225C">
        <w:rPr>
          <w:rFonts w:asciiTheme="minorEastAsia" w:hAnsiTheme="minorEastAsia" w:hint="eastAsia"/>
          <w:sz w:val="24"/>
          <w:szCs w:val="24"/>
        </w:rPr>
        <w:lastRenderedPageBreak/>
        <w:t>工作，扎实推进学校的党建工作。</w:t>
      </w:r>
    </w:p>
    <w:p w:rsidR="00925292" w:rsidRDefault="00F26F82" w:rsidP="00F26F82">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（2）</w:t>
      </w:r>
      <w:r w:rsidR="00925292" w:rsidRPr="00925292">
        <w:rPr>
          <w:rFonts w:asciiTheme="minorEastAsia" w:hAnsiTheme="minorEastAsia" w:hint="eastAsia"/>
          <w:sz w:val="24"/>
          <w:szCs w:val="24"/>
        </w:rPr>
        <w:t>认真贯彻落实教育部《高等学校教师职业道德规范》，为了督促教师不断提高教学水平，改善教学效果，加强师德师风建设，每学期学校各相关部门分别召开学生座谈会，了解教师教学情况和学生对学校教学工作的意见、建议。学校每学期开展一次师德师风调查，学生满意度较高。2016年-2017年先后修订了《关于学校教师和其他专业技术职务聘任基本条件的通知》、《上海立达职业技术学院教师道德规范》以及《教师工作守则》，将思想政治表现和职业道德要求作为评价考核的重要依据。学校通过评选活动，树立典范，弘扬优良的师德师风，营造“树师德、铸师魂、正师风”的良好氛围。2016年和2017年教师节期间分别评选出师德标兵7人，给予一定的精神奖励和物质奖励。</w:t>
      </w:r>
    </w:p>
    <w:p w:rsidR="00925292" w:rsidRPr="00925292" w:rsidRDefault="00F26F82" w:rsidP="00F26F82">
      <w:pPr>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（3）</w:t>
      </w:r>
      <w:r w:rsidR="00925292" w:rsidRPr="00925292">
        <w:rPr>
          <w:rFonts w:asciiTheme="minorEastAsia" w:hAnsiTheme="minorEastAsia" w:cs="宋体" w:hint="eastAsia"/>
          <w:kern w:val="0"/>
          <w:sz w:val="24"/>
          <w:szCs w:val="24"/>
        </w:rPr>
        <w:t>干部中心组学习坚持党委中心组（扩大）学习会、支部三会一课、教职工学习制度和每月主题教育活动常态化、制度化。校党委精心设计学习主题，搭建学习教育平台，利用专题培训、党委中心组（扩大）学习会等学习平台，积极探索学习教育形式，通过集中报告、集中讨论等形式，强化了领导干部主体意识，明确学校中心工作的内容，从而牢固</w:t>
      </w:r>
      <w:proofErr w:type="gramStart"/>
      <w:r w:rsidR="00925292" w:rsidRPr="00925292">
        <w:rPr>
          <w:rFonts w:asciiTheme="minorEastAsia" w:hAnsiTheme="minorEastAsia" w:cs="宋体" w:hint="eastAsia"/>
          <w:kern w:val="0"/>
          <w:sz w:val="24"/>
          <w:szCs w:val="24"/>
        </w:rPr>
        <w:t>树立抓好</w:t>
      </w:r>
      <w:proofErr w:type="gramEnd"/>
      <w:r w:rsidR="00925292" w:rsidRPr="00925292">
        <w:rPr>
          <w:rFonts w:asciiTheme="minorEastAsia" w:hAnsiTheme="minorEastAsia" w:cs="宋体" w:hint="eastAsia"/>
          <w:kern w:val="0"/>
          <w:sz w:val="24"/>
          <w:szCs w:val="24"/>
        </w:rPr>
        <w:t>三项主体责任工作的重要性，强调责任意识，着力增强思想上的自觉性，切实将思想和行动统一起来。</w:t>
      </w:r>
    </w:p>
    <w:p w:rsidR="00925292" w:rsidRPr="00925292" w:rsidRDefault="00925292" w:rsidP="00925292">
      <w:pPr>
        <w:spacing w:line="360" w:lineRule="auto"/>
        <w:ind w:firstLineChars="200" w:firstLine="480"/>
        <w:rPr>
          <w:rFonts w:asciiTheme="minorEastAsia" w:hAnsiTheme="minorEastAsia" w:cs="宋体"/>
          <w:kern w:val="0"/>
          <w:sz w:val="24"/>
          <w:szCs w:val="24"/>
        </w:rPr>
      </w:pPr>
      <w:r w:rsidRPr="00925292">
        <w:rPr>
          <w:rFonts w:asciiTheme="minorEastAsia" w:hAnsiTheme="minorEastAsia" w:cs="宋体" w:hint="eastAsia"/>
          <w:kern w:val="0"/>
          <w:sz w:val="24"/>
          <w:szCs w:val="24"/>
        </w:rPr>
        <w:t>学校要求二级学院党支部要充分认识新形势下加强党的思想理论学习的重要性和紧迫性，紧紧围绕党的十八大、十九大会议精神和中国特色社会主义新时代理论体系自觉带头，加强学习，将理论学习与自身思想实际结合起来，将理论学习与自身工作实践结合起来，进一步提高运用理论分析解决实际问题的能力，提升领导能力和工作水平。</w:t>
      </w:r>
    </w:p>
    <w:p w:rsidR="00925292" w:rsidRPr="00925292" w:rsidRDefault="00925292" w:rsidP="00925292">
      <w:pPr>
        <w:spacing w:line="360" w:lineRule="auto"/>
        <w:ind w:firstLineChars="200" w:firstLine="480"/>
        <w:rPr>
          <w:rFonts w:asciiTheme="minorEastAsia" w:hAnsiTheme="minorEastAsia" w:cs="宋体"/>
          <w:kern w:val="0"/>
          <w:sz w:val="24"/>
          <w:szCs w:val="24"/>
        </w:rPr>
      </w:pPr>
      <w:r w:rsidRPr="00925292">
        <w:rPr>
          <w:rFonts w:asciiTheme="minorEastAsia" w:hAnsiTheme="minorEastAsia" w:cs="宋体" w:hint="eastAsia"/>
          <w:kern w:val="0"/>
          <w:sz w:val="24"/>
          <w:szCs w:val="24"/>
        </w:rPr>
        <w:t>各二级学院党支部，各职能部门要根据学校教职工学习有关安排，围绕每月学习主题，结合教职工思想实际，进一步丰富学习内容，创新学习方式，确保教职工思想理论学习活动扎实开展，切实有效。</w:t>
      </w:r>
    </w:p>
    <w:p w:rsidR="00925292" w:rsidRPr="00925292" w:rsidRDefault="00925292" w:rsidP="00925292">
      <w:pPr>
        <w:spacing w:line="360" w:lineRule="auto"/>
        <w:ind w:firstLineChars="200" w:firstLine="480"/>
        <w:rPr>
          <w:rFonts w:asciiTheme="minorEastAsia" w:hAnsiTheme="minorEastAsia" w:cs="宋体"/>
          <w:kern w:val="0"/>
          <w:sz w:val="24"/>
          <w:szCs w:val="24"/>
        </w:rPr>
      </w:pPr>
      <w:r w:rsidRPr="00925292">
        <w:rPr>
          <w:rFonts w:asciiTheme="minorEastAsia" w:hAnsiTheme="minorEastAsia" w:cs="宋体" w:hint="eastAsia"/>
          <w:kern w:val="0"/>
          <w:sz w:val="24"/>
          <w:szCs w:val="24"/>
        </w:rPr>
        <w:t>对于学校举办的党委中心组扩大学习会，要做到思想上高度重视，各有关参加会议人员应合理安排工作，积极主动参加，不得无故缺席并认真听讲、做好记录。</w:t>
      </w:r>
    </w:p>
    <w:p w:rsidR="00925292" w:rsidRDefault="00925292" w:rsidP="00925292">
      <w:pPr>
        <w:spacing w:line="360" w:lineRule="auto"/>
        <w:ind w:firstLineChars="200" w:firstLine="480"/>
        <w:rPr>
          <w:rFonts w:asciiTheme="minorEastAsia" w:hAnsiTheme="minorEastAsia" w:cs="宋体"/>
          <w:kern w:val="0"/>
          <w:sz w:val="24"/>
          <w:szCs w:val="24"/>
        </w:rPr>
      </w:pPr>
      <w:r w:rsidRPr="00925292">
        <w:rPr>
          <w:rFonts w:asciiTheme="minorEastAsia" w:hAnsiTheme="minorEastAsia" w:cs="宋体" w:hint="eastAsia"/>
          <w:kern w:val="0"/>
          <w:sz w:val="24"/>
          <w:szCs w:val="24"/>
        </w:rPr>
        <w:t>学校把党建工作与精神文明建设进行对标，以创建文明特色项目为平台，为全员育人搭建平台，开展形式多样、师生喜闻乐见的文明创建活动。这些活动与</w:t>
      </w:r>
      <w:r w:rsidRPr="00925292">
        <w:rPr>
          <w:rFonts w:asciiTheme="minorEastAsia" w:hAnsiTheme="minorEastAsia" w:cs="宋体" w:hint="eastAsia"/>
          <w:kern w:val="0"/>
          <w:sz w:val="24"/>
          <w:szCs w:val="24"/>
        </w:rPr>
        <w:lastRenderedPageBreak/>
        <w:t>校风、学风建设紧密结合，与科研育人、教书育人、实践育人、管理育人、文化育人、组织育人、服务育人紧密结合，与学生的学习和生活紧密结合。有效提升了学生的综合素质，也推动我校文明创建工作整体水平的提高。</w:t>
      </w:r>
    </w:p>
    <w:p w:rsidR="0015225C" w:rsidRPr="00925292" w:rsidRDefault="00F26F82" w:rsidP="0092529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0015225C" w:rsidRPr="00925292">
        <w:rPr>
          <w:rFonts w:asciiTheme="minorEastAsia" w:hAnsiTheme="minorEastAsia" w:hint="eastAsia"/>
          <w:b/>
          <w:sz w:val="24"/>
          <w:szCs w:val="24"/>
        </w:rPr>
        <w:t>权益</w:t>
      </w:r>
      <w:r w:rsidR="0015225C" w:rsidRPr="00925292">
        <w:rPr>
          <w:rFonts w:asciiTheme="minorEastAsia" w:hAnsiTheme="minorEastAsia"/>
          <w:b/>
          <w:sz w:val="24"/>
          <w:szCs w:val="24"/>
        </w:rPr>
        <w:t>保护</w:t>
      </w:r>
    </w:p>
    <w:p w:rsidR="00925292" w:rsidRDefault="00F26F82" w:rsidP="004F19A5">
      <w:pPr>
        <w:spacing w:line="360" w:lineRule="auto"/>
        <w:ind w:firstLineChars="200" w:firstLine="482"/>
        <w:rPr>
          <w:rFonts w:asciiTheme="minorEastAsia" w:hAnsiTheme="minorEastAsia" w:cs="宋体"/>
          <w:kern w:val="0"/>
          <w:sz w:val="24"/>
          <w:szCs w:val="24"/>
        </w:rPr>
      </w:pPr>
      <w:r>
        <w:rPr>
          <w:rFonts w:asciiTheme="minorEastAsia" w:hAnsiTheme="minorEastAsia" w:hint="eastAsia"/>
          <w:b/>
          <w:sz w:val="24"/>
          <w:szCs w:val="24"/>
        </w:rPr>
        <w:t>(1)</w:t>
      </w:r>
      <w:r w:rsidR="00925292" w:rsidRPr="00925292">
        <w:rPr>
          <w:rFonts w:asciiTheme="minorEastAsia" w:hAnsiTheme="minorEastAsia" w:cs="宋体" w:hint="eastAsia"/>
          <w:kern w:val="0"/>
          <w:sz w:val="24"/>
          <w:szCs w:val="24"/>
        </w:rPr>
        <w:t>依据《教职工聘用规定》，建立健全员工入职手续办理、劳动合同签订、员工信息资料审核收集，逐步规范和完善人事基础工作。2016-2017年先后修订了《关于引进、录用师资人员的暂行办法》、《关于退休人员聘用的规定》</w:t>
      </w:r>
      <w:r w:rsidR="004F19A5">
        <w:rPr>
          <w:rFonts w:asciiTheme="minorEastAsia" w:hAnsiTheme="minorEastAsia" w:cs="宋体" w:hint="eastAsia"/>
          <w:kern w:val="0"/>
          <w:sz w:val="24"/>
          <w:szCs w:val="24"/>
        </w:rPr>
        <w:t>，严格合同管理。</w:t>
      </w:r>
      <w:r w:rsidR="00925292" w:rsidRPr="00925292">
        <w:rPr>
          <w:rFonts w:asciiTheme="minorEastAsia" w:hAnsiTheme="minorEastAsia" w:cs="宋体" w:hint="eastAsia"/>
          <w:kern w:val="0"/>
          <w:sz w:val="24"/>
          <w:szCs w:val="24"/>
        </w:rPr>
        <w:t>2017年度签订劳动合同135人次，其中与7月合同到期81人，续签74人，新签合同61人次。真正做到人人有合同，规范了劳动合同管理。</w:t>
      </w:r>
    </w:p>
    <w:p w:rsidR="00925292" w:rsidRDefault="00F26F82" w:rsidP="00F26F82">
      <w:pPr>
        <w:spacing w:line="360" w:lineRule="auto"/>
        <w:ind w:firstLineChars="200" w:firstLine="482"/>
        <w:rPr>
          <w:rFonts w:asciiTheme="minorEastAsia" w:hAnsiTheme="minorEastAsia" w:cs="宋体"/>
          <w:kern w:val="0"/>
          <w:sz w:val="24"/>
          <w:szCs w:val="24"/>
        </w:rPr>
      </w:pPr>
      <w:r>
        <w:rPr>
          <w:rFonts w:asciiTheme="minorEastAsia" w:hAnsiTheme="minorEastAsia" w:hint="eastAsia"/>
          <w:b/>
          <w:sz w:val="24"/>
          <w:szCs w:val="24"/>
        </w:rPr>
        <w:t>(2)</w:t>
      </w:r>
      <w:r w:rsidR="00925292" w:rsidRPr="00925292">
        <w:rPr>
          <w:rFonts w:asciiTheme="minorEastAsia" w:hAnsiTheme="minorEastAsia" w:cs="宋体" w:hint="eastAsia"/>
          <w:kern w:val="0"/>
          <w:sz w:val="24"/>
          <w:szCs w:val="24"/>
        </w:rPr>
        <w:t>完善教职工福利待遇。 严格执行上海立达职业技术学院《教职工缴纳社保、公积金相关管理规定》以及《教职工企业年金实施方案》，为学校教职员工缴纳办理五险</w:t>
      </w:r>
      <w:proofErr w:type="gramStart"/>
      <w:r w:rsidR="00925292" w:rsidRPr="00925292">
        <w:rPr>
          <w:rFonts w:asciiTheme="minorEastAsia" w:hAnsiTheme="minorEastAsia" w:cs="宋体" w:hint="eastAsia"/>
          <w:kern w:val="0"/>
          <w:sz w:val="24"/>
          <w:szCs w:val="24"/>
        </w:rPr>
        <w:t>一</w:t>
      </w:r>
      <w:proofErr w:type="gramEnd"/>
      <w:r w:rsidR="00925292" w:rsidRPr="00925292">
        <w:rPr>
          <w:rFonts w:asciiTheme="minorEastAsia" w:hAnsiTheme="minorEastAsia" w:cs="宋体" w:hint="eastAsia"/>
          <w:kern w:val="0"/>
          <w:sz w:val="24"/>
          <w:szCs w:val="24"/>
        </w:rPr>
        <w:t>金，以及企业年金。</w:t>
      </w:r>
    </w:p>
    <w:p w:rsidR="00925292" w:rsidRPr="00925292" w:rsidRDefault="00F26F82" w:rsidP="00F26F82">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(3)</w:t>
      </w:r>
      <w:r w:rsidR="00925292" w:rsidRPr="00925292">
        <w:rPr>
          <w:rFonts w:asciiTheme="minorEastAsia" w:hAnsiTheme="minorEastAsia" w:hint="eastAsia"/>
          <w:sz w:val="24"/>
          <w:szCs w:val="24"/>
        </w:rPr>
        <w:t>人才培养</w:t>
      </w:r>
      <w:r w:rsidR="004F19A5">
        <w:rPr>
          <w:rFonts w:asciiTheme="minorEastAsia" w:hAnsiTheme="minorEastAsia" w:hint="eastAsia"/>
          <w:sz w:val="24"/>
          <w:szCs w:val="24"/>
        </w:rPr>
        <w:t>方面，</w:t>
      </w:r>
      <w:r w:rsidR="00925292" w:rsidRPr="00925292">
        <w:rPr>
          <w:rFonts w:asciiTheme="minorEastAsia" w:hAnsiTheme="minorEastAsia" w:hint="eastAsia"/>
          <w:sz w:val="24"/>
          <w:szCs w:val="24"/>
        </w:rPr>
        <w:t>学校坚持人才强校战略，依托市教委民办党工委和北方国际大学联盟的强大后盾和支持，鼓励选拔优秀教师和骨干教师参加各级各类培训进修，实施“立人达人”强师工程项目。</w:t>
      </w:r>
    </w:p>
    <w:p w:rsidR="00925292" w:rsidRPr="00925292" w:rsidRDefault="00925292" w:rsidP="00925292">
      <w:pPr>
        <w:spacing w:line="360" w:lineRule="auto"/>
        <w:ind w:firstLineChars="200" w:firstLine="480"/>
        <w:rPr>
          <w:rFonts w:asciiTheme="minorEastAsia" w:hAnsiTheme="minorEastAsia"/>
          <w:sz w:val="24"/>
          <w:szCs w:val="24"/>
        </w:rPr>
      </w:pPr>
      <w:r w:rsidRPr="00925292">
        <w:rPr>
          <w:rFonts w:asciiTheme="minorEastAsia" w:hAnsiTheme="minorEastAsia" w:hint="eastAsia"/>
          <w:sz w:val="24"/>
          <w:szCs w:val="24"/>
        </w:rPr>
        <w:t>专业带头人和骨干教师项目</w:t>
      </w:r>
      <w:r>
        <w:rPr>
          <w:rFonts w:asciiTheme="minorEastAsia" w:hAnsiTheme="minorEastAsia" w:hint="eastAsia"/>
          <w:sz w:val="24"/>
          <w:szCs w:val="24"/>
        </w:rPr>
        <w:t>:</w:t>
      </w:r>
      <w:r w:rsidRPr="00925292">
        <w:rPr>
          <w:rFonts w:asciiTheme="minorEastAsia" w:hAnsiTheme="minorEastAsia" w:hint="eastAsia"/>
          <w:sz w:val="24"/>
          <w:szCs w:val="24"/>
        </w:rPr>
        <w:t>根据上海市教委2017年上海高校青年骨干教师国内、外访问学者、产学研</w:t>
      </w:r>
      <w:proofErr w:type="gramStart"/>
      <w:r w:rsidRPr="00925292">
        <w:rPr>
          <w:rFonts w:asciiTheme="minorEastAsia" w:hAnsiTheme="minorEastAsia" w:hint="eastAsia"/>
          <w:sz w:val="24"/>
          <w:szCs w:val="24"/>
        </w:rPr>
        <w:t>践</w:t>
      </w:r>
      <w:proofErr w:type="gramEnd"/>
      <w:r w:rsidRPr="00925292">
        <w:rPr>
          <w:rFonts w:asciiTheme="minorEastAsia" w:hAnsiTheme="minorEastAsia" w:hint="eastAsia"/>
          <w:sz w:val="24"/>
          <w:szCs w:val="24"/>
        </w:rPr>
        <w:t>习、项目申报的通知； 2017年我校参加国内访学的有1位教师；国外访学1位老师，产学研</w:t>
      </w:r>
      <w:proofErr w:type="gramStart"/>
      <w:r w:rsidRPr="00925292">
        <w:rPr>
          <w:rFonts w:asciiTheme="minorEastAsia" w:hAnsiTheme="minorEastAsia" w:hint="eastAsia"/>
          <w:sz w:val="24"/>
          <w:szCs w:val="24"/>
        </w:rPr>
        <w:t>践</w:t>
      </w:r>
      <w:proofErr w:type="gramEnd"/>
      <w:r w:rsidRPr="00925292">
        <w:rPr>
          <w:rFonts w:asciiTheme="minorEastAsia" w:hAnsiTheme="minorEastAsia" w:hint="eastAsia"/>
          <w:sz w:val="24"/>
          <w:szCs w:val="24"/>
        </w:rPr>
        <w:t>习1位教师。</w:t>
      </w:r>
    </w:p>
    <w:p w:rsidR="00925292" w:rsidRPr="00925292" w:rsidRDefault="00925292" w:rsidP="00925292">
      <w:pPr>
        <w:spacing w:line="360" w:lineRule="auto"/>
        <w:ind w:firstLineChars="200" w:firstLine="480"/>
        <w:rPr>
          <w:rFonts w:asciiTheme="minorEastAsia" w:hAnsiTheme="minorEastAsia"/>
          <w:sz w:val="24"/>
          <w:szCs w:val="24"/>
        </w:rPr>
      </w:pPr>
      <w:r w:rsidRPr="00925292">
        <w:rPr>
          <w:rFonts w:asciiTheme="minorEastAsia" w:hAnsiTheme="minorEastAsia" w:hint="eastAsia"/>
          <w:sz w:val="24"/>
          <w:szCs w:val="24"/>
        </w:rPr>
        <w:t>北方投资集团干部学院培训项目</w:t>
      </w:r>
      <w:r>
        <w:rPr>
          <w:rFonts w:asciiTheme="minorEastAsia" w:hAnsiTheme="minorEastAsia" w:hint="eastAsia"/>
          <w:sz w:val="24"/>
          <w:szCs w:val="24"/>
        </w:rPr>
        <w:t>:</w:t>
      </w:r>
      <w:r w:rsidRPr="00925292">
        <w:rPr>
          <w:rFonts w:asciiTheme="minorEastAsia" w:hAnsiTheme="minorEastAsia" w:hint="eastAsia"/>
          <w:sz w:val="24"/>
          <w:szCs w:val="24"/>
        </w:rPr>
        <w:t>加强青年干部及骨干教师的培养，积极选送青年干部和骨干教师参加集团干部学院的培训。2017年共选派10位骨干教师和管理干部参加集团的第七期至第十二期干部培训，组织干部培训班学员学习交流汇报会，分享培训成果。</w:t>
      </w:r>
    </w:p>
    <w:p w:rsidR="00925292" w:rsidRPr="00925292" w:rsidRDefault="00925292" w:rsidP="00925292">
      <w:pPr>
        <w:spacing w:line="360" w:lineRule="auto"/>
        <w:ind w:firstLineChars="200" w:firstLine="480"/>
        <w:rPr>
          <w:rFonts w:asciiTheme="minorEastAsia" w:hAnsiTheme="minorEastAsia"/>
          <w:sz w:val="24"/>
          <w:szCs w:val="24"/>
        </w:rPr>
      </w:pPr>
      <w:r w:rsidRPr="00925292">
        <w:rPr>
          <w:rFonts w:asciiTheme="minorEastAsia" w:hAnsiTheme="minorEastAsia" w:hint="eastAsia"/>
          <w:sz w:val="24"/>
          <w:szCs w:val="24"/>
        </w:rPr>
        <w:t>赴台教师培训项目</w:t>
      </w:r>
      <w:r>
        <w:rPr>
          <w:rFonts w:asciiTheme="minorEastAsia" w:hAnsiTheme="minorEastAsia" w:hint="eastAsia"/>
          <w:sz w:val="24"/>
          <w:szCs w:val="24"/>
        </w:rPr>
        <w:t>:</w:t>
      </w:r>
      <w:r w:rsidRPr="00925292">
        <w:rPr>
          <w:rFonts w:asciiTheme="minorEastAsia" w:hAnsiTheme="minorEastAsia" w:hint="eastAsia"/>
          <w:sz w:val="24"/>
          <w:szCs w:val="24"/>
        </w:rPr>
        <w:t>结合学院发展和专业及学科建设，2017年度共选派6位青年教师分别赴台湾醒吾科技大学、长庚科技大学、佛光大学等进修培训；并组织赴台教师培训交流分享会。</w:t>
      </w:r>
    </w:p>
    <w:p w:rsidR="00925292" w:rsidRPr="00925292" w:rsidRDefault="00925292" w:rsidP="00925292">
      <w:pPr>
        <w:spacing w:line="360" w:lineRule="auto"/>
        <w:ind w:firstLineChars="200" w:firstLine="480"/>
        <w:rPr>
          <w:rFonts w:asciiTheme="minorEastAsia" w:hAnsiTheme="minorEastAsia"/>
          <w:sz w:val="24"/>
          <w:szCs w:val="24"/>
        </w:rPr>
      </w:pPr>
      <w:r w:rsidRPr="00925292">
        <w:rPr>
          <w:rFonts w:asciiTheme="minorEastAsia" w:hAnsiTheme="minorEastAsia" w:hint="eastAsia"/>
          <w:sz w:val="24"/>
          <w:szCs w:val="24"/>
        </w:rPr>
        <w:t>青年教师培养项目</w:t>
      </w:r>
      <w:r>
        <w:rPr>
          <w:rFonts w:asciiTheme="minorEastAsia" w:hAnsiTheme="minorEastAsia" w:hint="eastAsia"/>
          <w:sz w:val="24"/>
          <w:szCs w:val="24"/>
        </w:rPr>
        <w:t>:</w:t>
      </w:r>
      <w:r w:rsidRPr="00925292">
        <w:rPr>
          <w:rFonts w:asciiTheme="minorEastAsia" w:hAnsiTheme="minorEastAsia" w:hint="eastAsia"/>
          <w:sz w:val="24"/>
          <w:szCs w:val="24"/>
        </w:rPr>
        <w:t>学校加大对青年教师的培养，关注青年教师的职业发展，努力营造有利于青年教师教学和科研工作的氛围，给予青年教师2-3万的科研经费支持，2017年共有1位教师入选青年资助计划项目。加强对青年教师科研的指导，组织了2015年度青年教师资助计划项目结题评审会， 2016年度青年教</w:t>
      </w:r>
      <w:r w:rsidRPr="00925292">
        <w:rPr>
          <w:rFonts w:asciiTheme="minorEastAsia" w:hAnsiTheme="minorEastAsia" w:hint="eastAsia"/>
          <w:sz w:val="24"/>
          <w:szCs w:val="24"/>
        </w:rPr>
        <w:lastRenderedPageBreak/>
        <w:t>师资助计划项目中期检查汇报会。为关注青年教师成长，帮助青年教师解决工作生活中的困难，不定期召开青年教师座谈会。对新入职教师进行系统培训，2017年11月，组织了新教工培训班，从组织文化、素质拓展到科研主题培训，50多名新教师参加了培训。</w:t>
      </w:r>
    </w:p>
    <w:p w:rsidR="00925292" w:rsidRPr="00925292" w:rsidRDefault="00925292" w:rsidP="00925292">
      <w:pPr>
        <w:spacing w:line="360" w:lineRule="auto"/>
        <w:ind w:firstLineChars="200" w:firstLine="480"/>
        <w:rPr>
          <w:rFonts w:asciiTheme="minorEastAsia" w:hAnsiTheme="minorEastAsia"/>
          <w:sz w:val="24"/>
          <w:szCs w:val="24"/>
        </w:rPr>
      </w:pPr>
      <w:r w:rsidRPr="00925292">
        <w:rPr>
          <w:rFonts w:asciiTheme="minorEastAsia" w:hAnsiTheme="minorEastAsia" w:hint="eastAsia"/>
          <w:sz w:val="24"/>
          <w:szCs w:val="24"/>
        </w:rPr>
        <w:t>上海市教委强师工程项目</w:t>
      </w:r>
      <w:r>
        <w:rPr>
          <w:rFonts w:asciiTheme="minorEastAsia" w:hAnsiTheme="minorEastAsia" w:hint="eastAsia"/>
          <w:sz w:val="24"/>
          <w:szCs w:val="24"/>
        </w:rPr>
        <w:t>:</w:t>
      </w:r>
      <w:r w:rsidRPr="00925292">
        <w:rPr>
          <w:rFonts w:asciiTheme="minorEastAsia" w:hAnsiTheme="minorEastAsia" w:hint="eastAsia"/>
          <w:sz w:val="24"/>
          <w:szCs w:val="24"/>
        </w:rPr>
        <w:t>本年度共选派30位教职工参加上海市教委组织的新教师岗前培训；选派1名教师参加上海市教委2018年海外研修项目。</w:t>
      </w:r>
    </w:p>
    <w:p w:rsidR="00925292" w:rsidRPr="00925292" w:rsidRDefault="00925292" w:rsidP="00925292">
      <w:pPr>
        <w:spacing w:line="360" w:lineRule="auto"/>
        <w:ind w:firstLineChars="200" w:firstLine="480"/>
        <w:rPr>
          <w:rFonts w:asciiTheme="minorEastAsia" w:hAnsiTheme="minorEastAsia"/>
          <w:sz w:val="24"/>
          <w:szCs w:val="24"/>
        </w:rPr>
      </w:pPr>
      <w:r w:rsidRPr="00925292">
        <w:rPr>
          <w:rFonts w:asciiTheme="minorEastAsia" w:hAnsiTheme="minorEastAsia" w:hint="eastAsia"/>
          <w:sz w:val="24"/>
          <w:szCs w:val="24"/>
        </w:rPr>
        <w:t>职称评定</w:t>
      </w:r>
      <w:r>
        <w:rPr>
          <w:rFonts w:asciiTheme="minorEastAsia" w:hAnsiTheme="minorEastAsia" w:hint="eastAsia"/>
          <w:sz w:val="24"/>
          <w:szCs w:val="24"/>
        </w:rPr>
        <w:t>:</w:t>
      </w:r>
      <w:r w:rsidRPr="00925292">
        <w:rPr>
          <w:rFonts w:asciiTheme="minorEastAsia" w:hAnsiTheme="minorEastAsia" w:hint="eastAsia"/>
          <w:sz w:val="24"/>
          <w:szCs w:val="24"/>
        </w:rPr>
        <w:t>学校根据《上海市高等学校教师职务和其他专业技术职务评聘办法》的实施细则等文件精神，积极组织开展青年教师申报高、中级专业技术职务的评聘工作。2017年我校有10位教师评聘为讲师；2018年度中高级专业技术职务申报中，共有14位教师申报中级专业技术职务，1人申报高级专业技术职务。2017年共有31位教职工申报初级专业技术职务。</w:t>
      </w:r>
    </w:p>
    <w:p w:rsidR="00925292" w:rsidRDefault="00F26F82" w:rsidP="00F26F82">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(4)</w:t>
      </w:r>
      <w:r w:rsidR="00925292" w:rsidRPr="00925292">
        <w:rPr>
          <w:rFonts w:asciiTheme="minorEastAsia" w:hAnsiTheme="minorEastAsia" w:hint="eastAsia"/>
          <w:sz w:val="24"/>
          <w:szCs w:val="24"/>
        </w:rPr>
        <w:t>维护教职工合法权益，为教职工办实事。为更好的稳定师资队伍，留住人才，对符合上海市人才引进条件的教职工，人事处积极为教职工办理人才引进居住</w:t>
      </w:r>
      <w:proofErr w:type="gramStart"/>
      <w:r w:rsidR="00925292" w:rsidRPr="00925292">
        <w:rPr>
          <w:rFonts w:asciiTheme="minorEastAsia" w:hAnsiTheme="minorEastAsia" w:hint="eastAsia"/>
          <w:sz w:val="24"/>
          <w:szCs w:val="24"/>
        </w:rPr>
        <w:t>证及居转户</w:t>
      </w:r>
      <w:proofErr w:type="gramEnd"/>
      <w:r w:rsidR="00925292" w:rsidRPr="00925292">
        <w:rPr>
          <w:rFonts w:asciiTheme="minorEastAsia" w:hAnsiTheme="minorEastAsia" w:hint="eastAsia"/>
          <w:sz w:val="24"/>
          <w:szCs w:val="24"/>
        </w:rPr>
        <w:t>以及海外留学进沪。2016年共新办居住证30人次；续办65人次；随员2人次。2017年共新办居住证33人次；续办26人次。</w:t>
      </w:r>
    </w:p>
    <w:p w:rsidR="0015225C" w:rsidRDefault="00F26F82" w:rsidP="00925292">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3.</w:t>
      </w:r>
      <w:r w:rsidR="0015225C" w:rsidRPr="00925292">
        <w:rPr>
          <w:rFonts w:asciiTheme="minorEastAsia" w:hAnsiTheme="minorEastAsia" w:hint="eastAsia"/>
          <w:b/>
          <w:sz w:val="24"/>
          <w:szCs w:val="24"/>
        </w:rPr>
        <w:t>安全</w:t>
      </w:r>
      <w:r w:rsidR="0015225C" w:rsidRPr="00925292">
        <w:rPr>
          <w:rFonts w:asciiTheme="minorEastAsia" w:hAnsiTheme="minorEastAsia"/>
          <w:b/>
          <w:sz w:val="24"/>
          <w:szCs w:val="24"/>
        </w:rPr>
        <w:t>保护</w:t>
      </w:r>
    </w:p>
    <w:p w:rsidR="00925292" w:rsidRPr="00925292" w:rsidRDefault="00F26F82" w:rsidP="00F26F82">
      <w:pPr>
        <w:adjustRightInd w:val="0"/>
        <w:snapToGrid w:val="0"/>
        <w:spacing w:line="360" w:lineRule="auto"/>
        <w:ind w:firstLineChars="200" w:firstLine="482"/>
        <w:jc w:val="left"/>
        <w:rPr>
          <w:rFonts w:asciiTheme="minorEastAsia" w:hAnsiTheme="minorEastAsia"/>
          <w:sz w:val="24"/>
          <w:szCs w:val="24"/>
        </w:rPr>
      </w:pPr>
      <w:r>
        <w:rPr>
          <w:rFonts w:asciiTheme="minorEastAsia" w:hAnsiTheme="minorEastAsia" w:hint="eastAsia"/>
          <w:b/>
          <w:sz w:val="24"/>
          <w:szCs w:val="24"/>
        </w:rPr>
        <w:t>（1）</w:t>
      </w:r>
      <w:r w:rsidR="00925292" w:rsidRPr="00925292">
        <w:rPr>
          <w:rFonts w:asciiTheme="minorEastAsia" w:hAnsiTheme="minorEastAsia" w:hint="eastAsia"/>
          <w:sz w:val="24"/>
          <w:szCs w:val="24"/>
        </w:rPr>
        <w:t>安全宣传教育常态化，安全管理落到实处</w:t>
      </w:r>
    </w:p>
    <w:p w:rsidR="00925292" w:rsidRPr="00925292" w:rsidRDefault="00925292" w:rsidP="00925292">
      <w:pPr>
        <w:adjustRightInd w:val="0"/>
        <w:snapToGrid w:val="0"/>
        <w:spacing w:line="360" w:lineRule="auto"/>
        <w:ind w:firstLineChars="200" w:firstLine="480"/>
        <w:jc w:val="left"/>
        <w:rPr>
          <w:rFonts w:asciiTheme="minorEastAsia" w:hAnsiTheme="minorEastAsia"/>
          <w:sz w:val="24"/>
          <w:szCs w:val="24"/>
        </w:rPr>
      </w:pPr>
      <w:r w:rsidRPr="00925292">
        <w:rPr>
          <w:rFonts w:asciiTheme="minorEastAsia" w:hAnsiTheme="minorEastAsia" w:hint="eastAsia"/>
          <w:sz w:val="24"/>
          <w:szCs w:val="24"/>
        </w:rPr>
        <w:t>学校成立了由校长与党委书记任组长，副校长、各职能部门及二级学院正职等人员组成的安全工作领导小组。分别由校办和党办牵头负责建立创建安全文明校园组织网络，分工合理，职责明确，齐抓共管。同时，学校与叶</w:t>
      </w:r>
      <w:proofErr w:type="gramStart"/>
      <w:r w:rsidRPr="00925292">
        <w:rPr>
          <w:rFonts w:asciiTheme="minorEastAsia" w:hAnsiTheme="minorEastAsia" w:hint="eastAsia"/>
          <w:sz w:val="24"/>
          <w:szCs w:val="24"/>
        </w:rPr>
        <w:t>榭</w:t>
      </w:r>
      <w:proofErr w:type="gramEnd"/>
      <w:r w:rsidRPr="00925292">
        <w:rPr>
          <w:rFonts w:asciiTheme="minorEastAsia" w:hAnsiTheme="minorEastAsia" w:hint="eastAsia"/>
          <w:sz w:val="24"/>
          <w:szCs w:val="24"/>
        </w:rPr>
        <w:t>镇警署携手创建共建单位，通过辅导员沟通联系学生家长，建立了学校、家庭、社会“三位一体”的安全管理网络，形成学校和社会各方齐抓共管的局面。</w:t>
      </w:r>
    </w:p>
    <w:p w:rsidR="00925292" w:rsidRPr="00925292" w:rsidRDefault="00925292" w:rsidP="00925292">
      <w:pPr>
        <w:adjustRightInd w:val="0"/>
        <w:snapToGrid w:val="0"/>
        <w:spacing w:line="360" w:lineRule="auto"/>
        <w:ind w:firstLineChars="200" w:firstLine="480"/>
        <w:jc w:val="left"/>
        <w:rPr>
          <w:rFonts w:asciiTheme="minorEastAsia" w:hAnsiTheme="minorEastAsia"/>
          <w:sz w:val="24"/>
          <w:szCs w:val="24"/>
        </w:rPr>
      </w:pPr>
      <w:r w:rsidRPr="00925292">
        <w:rPr>
          <w:rFonts w:asciiTheme="minorEastAsia" w:hAnsiTheme="minorEastAsia" w:hint="eastAsia"/>
          <w:sz w:val="24"/>
          <w:szCs w:val="24"/>
        </w:rPr>
        <w:t>学校依靠属地警署、所在镇综合治理办公室、校园保安与学生安全志愿者，加强校园周边安全管理；学校每年新生开学时都邀请派出所开展校园安</w:t>
      </w:r>
      <w:proofErr w:type="gramStart"/>
      <w:r w:rsidRPr="00925292">
        <w:rPr>
          <w:rFonts w:asciiTheme="minorEastAsia" w:hAnsiTheme="minorEastAsia" w:hint="eastAsia"/>
          <w:sz w:val="24"/>
          <w:szCs w:val="24"/>
        </w:rPr>
        <w:t>防教育</w:t>
      </w:r>
      <w:proofErr w:type="gramEnd"/>
      <w:r w:rsidRPr="00925292">
        <w:rPr>
          <w:rFonts w:asciiTheme="minorEastAsia" w:hAnsiTheme="minorEastAsia" w:hint="eastAsia"/>
          <w:sz w:val="24"/>
          <w:szCs w:val="24"/>
        </w:rPr>
        <w:t>活动。学校与叶</w:t>
      </w:r>
      <w:proofErr w:type="gramStart"/>
      <w:r w:rsidRPr="00925292">
        <w:rPr>
          <w:rFonts w:asciiTheme="minorEastAsia" w:hAnsiTheme="minorEastAsia" w:hint="eastAsia"/>
          <w:sz w:val="24"/>
          <w:szCs w:val="24"/>
        </w:rPr>
        <w:t>榭</w:t>
      </w:r>
      <w:proofErr w:type="gramEnd"/>
      <w:r w:rsidRPr="00925292">
        <w:rPr>
          <w:rFonts w:asciiTheme="minorEastAsia" w:hAnsiTheme="minorEastAsia" w:hint="eastAsia"/>
          <w:sz w:val="24"/>
          <w:szCs w:val="24"/>
        </w:rPr>
        <w:t>镇综合治理办公室签约共建，挂牌防邪教教育示范基地，丰富安全教育教育内容。坚持每学年举办一次全方位覆盖的</w:t>
      </w:r>
      <w:proofErr w:type="gramStart"/>
      <w:r w:rsidRPr="00925292">
        <w:rPr>
          <w:rFonts w:asciiTheme="minorEastAsia" w:hAnsiTheme="minorEastAsia" w:hint="eastAsia"/>
          <w:sz w:val="24"/>
          <w:szCs w:val="24"/>
        </w:rPr>
        <w:t>学生消防</w:t>
      </w:r>
      <w:proofErr w:type="gramEnd"/>
      <w:r w:rsidRPr="00925292">
        <w:rPr>
          <w:rFonts w:asciiTheme="minorEastAsia" w:hAnsiTheme="minorEastAsia" w:hint="eastAsia"/>
          <w:sz w:val="24"/>
          <w:szCs w:val="24"/>
        </w:rPr>
        <w:t>安全疏散大型演练及灭火技能演练。</w:t>
      </w:r>
    </w:p>
    <w:p w:rsidR="00925292" w:rsidRPr="00925292" w:rsidRDefault="00925292" w:rsidP="00925292">
      <w:pPr>
        <w:adjustRightInd w:val="0"/>
        <w:snapToGrid w:val="0"/>
        <w:spacing w:line="360" w:lineRule="auto"/>
        <w:ind w:firstLineChars="200" w:firstLine="480"/>
        <w:jc w:val="left"/>
        <w:rPr>
          <w:rFonts w:asciiTheme="minorEastAsia" w:hAnsiTheme="minorEastAsia"/>
          <w:sz w:val="24"/>
          <w:szCs w:val="24"/>
        </w:rPr>
      </w:pPr>
      <w:r w:rsidRPr="00925292">
        <w:rPr>
          <w:rFonts w:asciiTheme="minorEastAsia" w:hAnsiTheme="minorEastAsia" w:hint="eastAsia"/>
          <w:sz w:val="24"/>
          <w:szCs w:val="24"/>
        </w:rPr>
        <w:t>学校在统一思想、提高认识的基础上，注重把创建安全文明校园的工作和学校的各项工作有机的结合起来，确保创建安全文明校园的各个项目的达标。连续四</w:t>
      </w:r>
      <w:r w:rsidR="004F19A5">
        <w:rPr>
          <w:rFonts w:asciiTheme="minorEastAsia" w:hAnsiTheme="minorEastAsia" w:hint="eastAsia"/>
          <w:sz w:val="24"/>
          <w:szCs w:val="24"/>
        </w:rPr>
        <w:t>次</w:t>
      </w:r>
      <w:r w:rsidRPr="00925292">
        <w:rPr>
          <w:rFonts w:asciiTheme="minorEastAsia" w:hAnsiTheme="minorEastAsia" w:hint="eastAsia"/>
          <w:sz w:val="24"/>
          <w:szCs w:val="24"/>
        </w:rPr>
        <w:t>荣获“上海市安全文明校园”荣誉称号。</w:t>
      </w:r>
    </w:p>
    <w:p w:rsidR="00925292" w:rsidRPr="00925292" w:rsidRDefault="00F26F82" w:rsidP="00F26F82">
      <w:pPr>
        <w:adjustRightInd w:val="0"/>
        <w:snapToGrid w:val="0"/>
        <w:spacing w:line="360" w:lineRule="auto"/>
        <w:ind w:firstLineChars="200" w:firstLine="482"/>
        <w:jc w:val="left"/>
        <w:rPr>
          <w:rFonts w:asciiTheme="minorEastAsia" w:hAnsiTheme="minorEastAsia"/>
          <w:sz w:val="24"/>
          <w:szCs w:val="24"/>
        </w:rPr>
      </w:pPr>
      <w:r>
        <w:rPr>
          <w:rFonts w:asciiTheme="minorEastAsia" w:hAnsiTheme="minorEastAsia" w:hint="eastAsia"/>
          <w:b/>
          <w:sz w:val="24"/>
          <w:szCs w:val="24"/>
        </w:rPr>
        <w:lastRenderedPageBreak/>
        <w:t>（2）</w:t>
      </w:r>
      <w:r w:rsidR="00925292" w:rsidRPr="00925292">
        <w:rPr>
          <w:rFonts w:asciiTheme="minorEastAsia" w:hAnsiTheme="minorEastAsia" w:hint="eastAsia"/>
          <w:sz w:val="24"/>
          <w:szCs w:val="24"/>
        </w:rPr>
        <w:t>建立和完善学校各类突发事件快速应对机制</w:t>
      </w:r>
    </w:p>
    <w:p w:rsidR="00F26F82" w:rsidRDefault="00925292" w:rsidP="00F26F82">
      <w:pPr>
        <w:adjustRightInd w:val="0"/>
        <w:snapToGrid w:val="0"/>
        <w:spacing w:line="360" w:lineRule="auto"/>
        <w:ind w:firstLineChars="200" w:firstLine="480"/>
        <w:jc w:val="left"/>
        <w:rPr>
          <w:rFonts w:asciiTheme="minorEastAsia" w:hAnsiTheme="minorEastAsia"/>
          <w:sz w:val="24"/>
          <w:szCs w:val="24"/>
        </w:rPr>
      </w:pPr>
      <w:r w:rsidRPr="00925292">
        <w:rPr>
          <w:rFonts w:asciiTheme="minorEastAsia" w:hAnsiTheme="minorEastAsia" w:hint="eastAsia"/>
          <w:sz w:val="24"/>
          <w:szCs w:val="24"/>
        </w:rPr>
        <w:t>根据学校制定的《上海立达职业技术学院突发事件处理预案》等一系列制度，保障突发事件的及时处置，流程规范，反应迅速。学校通过每学年一次的综合逃生疏散及灭火演练活动，每学期举办“生命安全教育周专题”活动，举行防火演习、火场受伤防治和处理的现场教学。通过学校和叶</w:t>
      </w:r>
      <w:proofErr w:type="gramStart"/>
      <w:r w:rsidRPr="00925292">
        <w:rPr>
          <w:rFonts w:asciiTheme="minorEastAsia" w:hAnsiTheme="minorEastAsia" w:hint="eastAsia"/>
          <w:sz w:val="24"/>
          <w:szCs w:val="24"/>
        </w:rPr>
        <w:t>榭</w:t>
      </w:r>
      <w:proofErr w:type="gramEnd"/>
      <w:r w:rsidRPr="00925292">
        <w:rPr>
          <w:rFonts w:asciiTheme="minorEastAsia" w:hAnsiTheme="minorEastAsia" w:hint="eastAsia"/>
          <w:sz w:val="24"/>
          <w:szCs w:val="24"/>
        </w:rPr>
        <w:t>镇派出所的文明共建活动，学校安全保卫工作办公室已经形成与属地派出所保持经常性联系的机制，建立了互动的联系机制。</w:t>
      </w:r>
    </w:p>
    <w:p w:rsidR="00925292" w:rsidRPr="00925292" w:rsidRDefault="00F26F82" w:rsidP="00F26F82">
      <w:pPr>
        <w:adjustRightInd w:val="0"/>
        <w:snapToGrid w:val="0"/>
        <w:spacing w:line="360" w:lineRule="auto"/>
        <w:ind w:firstLineChars="200" w:firstLine="482"/>
        <w:jc w:val="left"/>
        <w:rPr>
          <w:rFonts w:asciiTheme="minorEastAsia" w:hAnsiTheme="minorEastAsia"/>
          <w:sz w:val="24"/>
          <w:szCs w:val="24"/>
        </w:rPr>
      </w:pPr>
      <w:r>
        <w:rPr>
          <w:rFonts w:asciiTheme="minorEastAsia" w:hAnsiTheme="minorEastAsia" w:hint="eastAsia"/>
          <w:b/>
          <w:sz w:val="24"/>
          <w:szCs w:val="24"/>
        </w:rPr>
        <w:t>（3）</w:t>
      </w:r>
      <w:r w:rsidR="00925292" w:rsidRPr="00925292">
        <w:rPr>
          <w:rFonts w:asciiTheme="minorEastAsia" w:hAnsiTheme="minorEastAsia" w:hint="eastAsia"/>
          <w:sz w:val="24"/>
          <w:szCs w:val="24"/>
        </w:rPr>
        <w:t>加强对实验室、场馆、校园网和大型活动的安全管理，确保校园安全</w:t>
      </w:r>
    </w:p>
    <w:p w:rsidR="00076949" w:rsidRDefault="00925292" w:rsidP="00076949">
      <w:pPr>
        <w:adjustRightInd w:val="0"/>
        <w:snapToGrid w:val="0"/>
        <w:spacing w:line="360" w:lineRule="auto"/>
        <w:ind w:firstLineChars="200" w:firstLine="480"/>
        <w:jc w:val="left"/>
        <w:rPr>
          <w:rFonts w:asciiTheme="minorEastAsia" w:hAnsiTheme="minorEastAsia"/>
          <w:sz w:val="24"/>
          <w:szCs w:val="24"/>
        </w:rPr>
      </w:pPr>
      <w:r w:rsidRPr="00925292">
        <w:rPr>
          <w:rFonts w:asciiTheme="minorEastAsia" w:hAnsiTheme="minorEastAsia" w:hint="eastAsia"/>
          <w:sz w:val="24"/>
          <w:szCs w:val="24"/>
        </w:rPr>
        <w:t>学校在做到物防、技防、人防三防全部合格达标的基础上，更加注重人防力量的建设。如指定专业教师担任“校园网管员”确保网络安全；通过校班会、主题活动等形式加强国防教育、网络安全教育；学生校外考察活动有安全方案各层次安全教育及工作会议统一部署；严格落实大型活动报备制度；逐级落实安全责任，依照“谁主管，谁负责”的属地管理原则全方位签订安全责任书；切实落实安全工作一票否决制等。</w:t>
      </w:r>
    </w:p>
    <w:p w:rsidR="00076949" w:rsidRDefault="00076949" w:rsidP="00076949">
      <w:pPr>
        <w:adjustRightInd w:val="0"/>
        <w:snapToGrid w:val="0"/>
        <w:spacing w:line="360" w:lineRule="auto"/>
        <w:ind w:firstLineChars="200" w:firstLine="482"/>
        <w:jc w:val="left"/>
        <w:rPr>
          <w:rFonts w:asciiTheme="minorEastAsia" w:hAnsiTheme="minorEastAsia"/>
          <w:b/>
          <w:sz w:val="24"/>
          <w:szCs w:val="24"/>
        </w:rPr>
      </w:pPr>
      <w:r w:rsidRPr="00076949">
        <w:rPr>
          <w:rFonts w:asciiTheme="minorEastAsia" w:hAnsiTheme="minorEastAsia" w:hint="eastAsia"/>
          <w:b/>
          <w:sz w:val="24"/>
          <w:szCs w:val="24"/>
        </w:rPr>
        <w:t>二</w:t>
      </w:r>
      <w:r>
        <w:rPr>
          <w:rFonts w:asciiTheme="minorEastAsia" w:hAnsiTheme="minorEastAsia" w:hint="eastAsia"/>
          <w:b/>
          <w:sz w:val="24"/>
          <w:szCs w:val="24"/>
        </w:rPr>
        <w:t>、</w:t>
      </w:r>
      <w:r w:rsidRPr="00076949">
        <w:rPr>
          <w:rFonts w:asciiTheme="minorEastAsia" w:hAnsiTheme="minorEastAsia" w:hint="eastAsia"/>
          <w:b/>
          <w:sz w:val="24"/>
          <w:szCs w:val="24"/>
        </w:rPr>
        <w:t>人才</w:t>
      </w:r>
      <w:r w:rsidRPr="00076949">
        <w:rPr>
          <w:rFonts w:asciiTheme="minorEastAsia" w:hAnsiTheme="minorEastAsia"/>
          <w:b/>
          <w:sz w:val="24"/>
          <w:szCs w:val="24"/>
        </w:rPr>
        <w:t>培养责任</w:t>
      </w:r>
    </w:p>
    <w:p w:rsidR="00076949" w:rsidRPr="00076949" w:rsidRDefault="00076949" w:rsidP="00076949">
      <w:pPr>
        <w:adjustRightInd w:val="0"/>
        <w:snapToGrid w:val="0"/>
        <w:spacing w:line="360" w:lineRule="auto"/>
        <w:ind w:firstLineChars="200" w:firstLine="482"/>
        <w:jc w:val="left"/>
        <w:rPr>
          <w:rFonts w:asciiTheme="minorEastAsia" w:hAnsiTheme="minorEastAsia"/>
          <w:b/>
          <w:sz w:val="24"/>
          <w:szCs w:val="24"/>
        </w:rPr>
      </w:pPr>
      <w:r w:rsidRPr="00076949">
        <w:rPr>
          <w:rFonts w:asciiTheme="minorEastAsia" w:hAnsiTheme="minorEastAsia" w:hint="eastAsia"/>
          <w:b/>
          <w:sz w:val="24"/>
          <w:szCs w:val="24"/>
        </w:rPr>
        <w:t>1.教育</w:t>
      </w:r>
      <w:r w:rsidRPr="00076949">
        <w:rPr>
          <w:rFonts w:asciiTheme="minorEastAsia" w:hAnsiTheme="minorEastAsia"/>
          <w:b/>
          <w:sz w:val="24"/>
          <w:szCs w:val="24"/>
        </w:rPr>
        <w:t>教学</w:t>
      </w:r>
    </w:p>
    <w:p w:rsidR="00076949" w:rsidRPr="00076949" w:rsidRDefault="0090619A" w:rsidP="0090619A">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（1）</w:t>
      </w:r>
      <w:r w:rsidR="00076949" w:rsidRPr="00076949">
        <w:rPr>
          <w:rFonts w:asciiTheme="minorEastAsia" w:hAnsiTheme="minorEastAsia" w:hint="eastAsia"/>
          <w:sz w:val="24"/>
          <w:szCs w:val="24"/>
        </w:rPr>
        <w:t>学校根据扶强、扶特、</w:t>
      </w:r>
      <w:proofErr w:type="gramStart"/>
      <w:r w:rsidR="00076949" w:rsidRPr="00076949">
        <w:rPr>
          <w:rFonts w:asciiTheme="minorEastAsia" w:hAnsiTheme="minorEastAsia" w:hint="eastAsia"/>
          <w:sz w:val="24"/>
          <w:szCs w:val="24"/>
        </w:rPr>
        <w:t>扶需的</w:t>
      </w:r>
      <w:proofErr w:type="gramEnd"/>
      <w:r w:rsidR="00076949" w:rsidRPr="00076949">
        <w:rPr>
          <w:rFonts w:asciiTheme="minorEastAsia" w:hAnsiTheme="minorEastAsia" w:hint="eastAsia"/>
          <w:sz w:val="24"/>
          <w:szCs w:val="24"/>
        </w:rPr>
        <w:t>原则，确立了重点专业的定位和专业群建设顶层设计，即：坚持技术应用型高技能人才的培养目标，建立理论知识课堂传授、基本技能校内实训、职业岗位技能校外实践三位一体的人才培养模式，使立达学生知识和能力结构要求达到：高素养、双证书、知规范、会外语、善交流。</w:t>
      </w:r>
    </w:p>
    <w:p w:rsidR="00076949" w:rsidRDefault="0090619A" w:rsidP="0090619A">
      <w:pPr>
        <w:spacing w:line="360" w:lineRule="auto"/>
        <w:ind w:firstLineChars="200" w:firstLine="482"/>
        <w:rPr>
          <w:rFonts w:ascii="宋体" w:hAnsi="宋体" w:cs="宋体"/>
          <w:color w:val="000000"/>
          <w:sz w:val="24"/>
        </w:rPr>
      </w:pPr>
      <w:r>
        <w:rPr>
          <w:rFonts w:asciiTheme="minorEastAsia" w:hAnsiTheme="minorEastAsia" w:hint="eastAsia"/>
          <w:b/>
          <w:sz w:val="24"/>
          <w:szCs w:val="24"/>
        </w:rPr>
        <w:t>（2）</w:t>
      </w:r>
      <w:r w:rsidR="00076949" w:rsidRPr="00076949">
        <w:rPr>
          <w:rFonts w:asciiTheme="minorEastAsia" w:hAnsiTheme="minorEastAsia" w:hint="eastAsia"/>
          <w:sz w:val="24"/>
          <w:szCs w:val="24"/>
        </w:rPr>
        <w:t>遴选6个专业为重点建设专业，辐射同类其他专业，组成对应的专业群，对群</w:t>
      </w:r>
      <w:proofErr w:type="gramStart"/>
      <w:r w:rsidR="00076949" w:rsidRPr="00076949">
        <w:rPr>
          <w:rFonts w:asciiTheme="minorEastAsia" w:hAnsiTheme="minorEastAsia" w:hint="eastAsia"/>
          <w:sz w:val="24"/>
          <w:szCs w:val="24"/>
        </w:rPr>
        <w:t>内专业</w:t>
      </w:r>
      <w:proofErr w:type="gramEnd"/>
      <w:r w:rsidR="00076949" w:rsidRPr="00076949">
        <w:rPr>
          <w:rFonts w:asciiTheme="minorEastAsia" w:hAnsiTheme="minorEastAsia" w:hint="eastAsia"/>
          <w:sz w:val="24"/>
          <w:szCs w:val="24"/>
        </w:rPr>
        <w:t>做出建设示范。6个重点专业包括：应用艺术设计、护理、酒店管理、国际航运业务管理、机电一体化技术、连锁经营管理，同时积极探索6种专业教学改革模式。</w:t>
      </w:r>
    </w:p>
    <w:tbl>
      <w:tblPr>
        <w:tblW w:w="8119"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520"/>
        <w:gridCol w:w="5599"/>
      </w:tblGrid>
      <w:tr w:rsidR="00076949" w:rsidTr="00E83A30">
        <w:trPr>
          <w:jc w:val="center"/>
        </w:trPr>
        <w:tc>
          <w:tcPr>
            <w:tcW w:w="2520" w:type="dxa"/>
            <w:vAlign w:val="center"/>
          </w:tcPr>
          <w:p w:rsidR="00076949" w:rsidRDefault="00076949" w:rsidP="00E83A30">
            <w:pPr>
              <w:tabs>
                <w:tab w:val="left" w:pos="2160"/>
              </w:tabs>
              <w:spacing w:line="300" w:lineRule="auto"/>
              <w:jc w:val="center"/>
              <w:rPr>
                <w:rFonts w:ascii="宋体" w:hAnsi="宋体"/>
                <w:b/>
                <w:color w:val="000000"/>
              </w:rPr>
            </w:pPr>
            <w:r>
              <w:rPr>
                <w:rFonts w:ascii="宋体" w:hAnsi="宋体" w:hint="eastAsia"/>
                <w:b/>
                <w:color w:val="000000"/>
              </w:rPr>
              <w:t>重点专业名称</w:t>
            </w:r>
          </w:p>
        </w:tc>
        <w:tc>
          <w:tcPr>
            <w:tcW w:w="5599" w:type="dxa"/>
            <w:vAlign w:val="center"/>
          </w:tcPr>
          <w:p w:rsidR="00076949" w:rsidRDefault="00076949" w:rsidP="00E83A30">
            <w:pPr>
              <w:tabs>
                <w:tab w:val="left" w:pos="2160"/>
              </w:tabs>
              <w:spacing w:line="300" w:lineRule="auto"/>
              <w:jc w:val="center"/>
              <w:rPr>
                <w:rFonts w:ascii="宋体" w:hAnsi="宋体"/>
                <w:b/>
                <w:color w:val="000000"/>
              </w:rPr>
            </w:pPr>
            <w:r>
              <w:rPr>
                <w:rFonts w:ascii="宋体" w:hAnsi="宋体" w:cs="宋体" w:hint="eastAsia"/>
                <w:b/>
                <w:color w:val="000000"/>
              </w:rPr>
              <w:t>探索教学改革模式</w:t>
            </w:r>
          </w:p>
        </w:tc>
      </w:tr>
      <w:tr w:rsidR="00076949" w:rsidTr="00E83A30">
        <w:trPr>
          <w:jc w:val="center"/>
        </w:trPr>
        <w:tc>
          <w:tcPr>
            <w:tcW w:w="2520" w:type="dxa"/>
            <w:vAlign w:val="center"/>
          </w:tcPr>
          <w:p w:rsidR="00076949" w:rsidRDefault="00076949" w:rsidP="00E83A30">
            <w:pPr>
              <w:tabs>
                <w:tab w:val="left" w:pos="2160"/>
              </w:tabs>
              <w:spacing w:line="300" w:lineRule="auto"/>
              <w:jc w:val="left"/>
              <w:rPr>
                <w:rFonts w:ascii="宋体" w:hAnsi="宋体"/>
                <w:color w:val="000000"/>
              </w:rPr>
            </w:pPr>
            <w:r>
              <w:rPr>
                <w:rFonts w:hAnsi="宋体"/>
                <w:color w:val="000000"/>
              </w:rPr>
              <w:t>应用艺术设计</w:t>
            </w:r>
          </w:p>
        </w:tc>
        <w:tc>
          <w:tcPr>
            <w:tcW w:w="5599" w:type="dxa"/>
            <w:vAlign w:val="center"/>
          </w:tcPr>
          <w:p w:rsidR="00076949" w:rsidRDefault="00076949" w:rsidP="00E83A30">
            <w:pPr>
              <w:tabs>
                <w:tab w:val="left" w:pos="2160"/>
              </w:tabs>
              <w:spacing w:line="300" w:lineRule="auto"/>
              <w:jc w:val="left"/>
              <w:rPr>
                <w:rFonts w:ascii="宋体" w:hAnsi="宋体"/>
                <w:color w:val="000000"/>
              </w:rPr>
            </w:pPr>
            <w:r>
              <w:rPr>
                <w:rFonts w:ascii="宋体" w:hAnsi="宋体" w:cs="宋体" w:hint="eastAsia"/>
                <w:color w:val="000000"/>
              </w:rPr>
              <w:t>“导师工作室和创业孵化园”模式</w:t>
            </w:r>
          </w:p>
        </w:tc>
      </w:tr>
      <w:tr w:rsidR="00076949" w:rsidTr="00E83A30">
        <w:trPr>
          <w:jc w:val="center"/>
        </w:trPr>
        <w:tc>
          <w:tcPr>
            <w:tcW w:w="2520" w:type="dxa"/>
            <w:vAlign w:val="center"/>
          </w:tcPr>
          <w:p w:rsidR="00076949" w:rsidRDefault="00076949" w:rsidP="00E83A30">
            <w:pPr>
              <w:tabs>
                <w:tab w:val="left" w:pos="2160"/>
              </w:tabs>
              <w:spacing w:line="300" w:lineRule="auto"/>
              <w:jc w:val="left"/>
              <w:rPr>
                <w:rFonts w:ascii="宋体" w:hAnsi="宋体"/>
                <w:color w:val="000000"/>
              </w:rPr>
            </w:pPr>
            <w:r>
              <w:rPr>
                <w:rFonts w:hAnsi="宋体"/>
                <w:color w:val="000000"/>
              </w:rPr>
              <w:t>护理</w:t>
            </w:r>
          </w:p>
        </w:tc>
        <w:tc>
          <w:tcPr>
            <w:tcW w:w="5599" w:type="dxa"/>
            <w:vAlign w:val="center"/>
          </w:tcPr>
          <w:p w:rsidR="00076949" w:rsidRDefault="00076949" w:rsidP="00E83A30">
            <w:pPr>
              <w:tabs>
                <w:tab w:val="left" w:pos="2160"/>
              </w:tabs>
              <w:spacing w:line="300" w:lineRule="auto"/>
              <w:jc w:val="left"/>
              <w:rPr>
                <w:rFonts w:ascii="宋体" w:hAnsi="宋体"/>
                <w:color w:val="000000"/>
              </w:rPr>
            </w:pPr>
            <w:r>
              <w:rPr>
                <w:rFonts w:ascii="宋体" w:hAnsi="宋体" w:cs="宋体" w:hint="eastAsia"/>
                <w:color w:val="000000"/>
              </w:rPr>
              <w:t>“平台</w:t>
            </w:r>
            <w:r>
              <w:rPr>
                <w:rFonts w:ascii="宋体" w:hAnsi="宋体"/>
                <w:color w:val="000000"/>
              </w:rPr>
              <w:t>+</w:t>
            </w:r>
            <w:r>
              <w:rPr>
                <w:rFonts w:ascii="宋体" w:hAnsi="宋体" w:cs="宋体" w:hint="eastAsia"/>
                <w:color w:val="000000"/>
              </w:rPr>
              <w:t>模块”人才培养模式</w:t>
            </w:r>
          </w:p>
        </w:tc>
      </w:tr>
      <w:tr w:rsidR="00076949" w:rsidTr="00E83A30">
        <w:trPr>
          <w:jc w:val="center"/>
        </w:trPr>
        <w:tc>
          <w:tcPr>
            <w:tcW w:w="2520" w:type="dxa"/>
            <w:vAlign w:val="center"/>
          </w:tcPr>
          <w:p w:rsidR="00076949" w:rsidRDefault="00076949" w:rsidP="00E83A30">
            <w:pPr>
              <w:tabs>
                <w:tab w:val="left" w:pos="2160"/>
              </w:tabs>
              <w:spacing w:line="300" w:lineRule="auto"/>
              <w:jc w:val="left"/>
              <w:rPr>
                <w:rFonts w:ascii="宋体" w:hAnsi="宋体"/>
                <w:color w:val="000000"/>
              </w:rPr>
            </w:pPr>
            <w:r>
              <w:rPr>
                <w:rFonts w:hAnsi="宋体"/>
                <w:color w:val="000000"/>
              </w:rPr>
              <w:t>酒店管理</w:t>
            </w:r>
          </w:p>
        </w:tc>
        <w:tc>
          <w:tcPr>
            <w:tcW w:w="5599" w:type="dxa"/>
            <w:vAlign w:val="center"/>
          </w:tcPr>
          <w:p w:rsidR="00076949" w:rsidRDefault="00076949" w:rsidP="00E83A30">
            <w:pPr>
              <w:tabs>
                <w:tab w:val="left" w:pos="2160"/>
              </w:tabs>
              <w:spacing w:line="300" w:lineRule="auto"/>
              <w:jc w:val="left"/>
              <w:rPr>
                <w:rFonts w:ascii="宋体" w:hAnsi="宋体"/>
                <w:color w:val="000000"/>
              </w:rPr>
            </w:pPr>
            <w:r>
              <w:rPr>
                <w:rFonts w:ascii="宋体" w:hAnsi="宋体" w:cs="宋体" w:hint="eastAsia"/>
                <w:color w:val="000000"/>
              </w:rPr>
              <w:t>“行业引导，能力递进，岗位实训”模式</w:t>
            </w:r>
          </w:p>
        </w:tc>
      </w:tr>
      <w:tr w:rsidR="00076949" w:rsidTr="00E83A30">
        <w:trPr>
          <w:jc w:val="center"/>
        </w:trPr>
        <w:tc>
          <w:tcPr>
            <w:tcW w:w="2520" w:type="dxa"/>
            <w:vAlign w:val="center"/>
          </w:tcPr>
          <w:p w:rsidR="00076949" w:rsidRDefault="00076949" w:rsidP="00E83A30">
            <w:pPr>
              <w:tabs>
                <w:tab w:val="left" w:pos="2160"/>
              </w:tabs>
              <w:spacing w:line="300" w:lineRule="auto"/>
              <w:jc w:val="left"/>
              <w:rPr>
                <w:rFonts w:ascii="宋体" w:hAnsi="宋体"/>
                <w:color w:val="000000"/>
              </w:rPr>
            </w:pPr>
            <w:r>
              <w:rPr>
                <w:rFonts w:hAnsi="宋体"/>
                <w:color w:val="000000"/>
              </w:rPr>
              <w:t>国际航运业务管理</w:t>
            </w:r>
          </w:p>
        </w:tc>
        <w:tc>
          <w:tcPr>
            <w:tcW w:w="5599" w:type="dxa"/>
            <w:vAlign w:val="center"/>
          </w:tcPr>
          <w:p w:rsidR="00076949" w:rsidRDefault="00076949" w:rsidP="00E83A30">
            <w:pPr>
              <w:tabs>
                <w:tab w:val="left" w:pos="2160"/>
              </w:tabs>
              <w:spacing w:line="300" w:lineRule="auto"/>
              <w:jc w:val="left"/>
              <w:rPr>
                <w:rFonts w:ascii="宋体" w:hAnsi="宋体"/>
                <w:color w:val="000000"/>
              </w:rPr>
            </w:pPr>
            <w:r>
              <w:rPr>
                <w:rFonts w:ascii="宋体" w:hAnsi="宋体" w:cs="宋体" w:hint="eastAsia"/>
                <w:color w:val="000000"/>
              </w:rPr>
              <w:t>“基本技能＋特色技能模块”模式</w:t>
            </w:r>
          </w:p>
        </w:tc>
      </w:tr>
      <w:tr w:rsidR="00076949" w:rsidTr="00E83A30">
        <w:trPr>
          <w:jc w:val="center"/>
        </w:trPr>
        <w:tc>
          <w:tcPr>
            <w:tcW w:w="2520" w:type="dxa"/>
            <w:vAlign w:val="center"/>
          </w:tcPr>
          <w:p w:rsidR="00076949" w:rsidRDefault="00076949" w:rsidP="00E83A30">
            <w:pPr>
              <w:tabs>
                <w:tab w:val="left" w:pos="2160"/>
              </w:tabs>
              <w:spacing w:line="300" w:lineRule="auto"/>
              <w:jc w:val="left"/>
              <w:rPr>
                <w:rFonts w:ascii="宋体" w:hAnsi="宋体"/>
                <w:color w:val="000000"/>
              </w:rPr>
            </w:pPr>
            <w:r>
              <w:rPr>
                <w:rFonts w:hAnsi="宋体"/>
                <w:color w:val="000000"/>
              </w:rPr>
              <w:t>机电一体化技术</w:t>
            </w:r>
          </w:p>
        </w:tc>
        <w:tc>
          <w:tcPr>
            <w:tcW w:w="5599" w:type="dxa"/>
            <w:vAlign w:val="center"/>
          </w:tcPr>
          <w:p w:rsidR="00076949" w:rsidRDefault="00076949" w:rsidP="00E83A30">
            <w:pPr>
              <w:tabs>
                <w:tab w:val="left" w:pos="2160"/>
              </w:tabs>
              <w:spacing w:line="300" w:lineRule="auto"/>
              <w:jc w:val="left"/>
              <w:rPr>
                <w:rFonts w:ascii="宋体" w:hAnsi="宋体"/>
                <w:color w:val="000000"/>
              </w:rPr>
            </w:pPr>
            <w:r>
              <w:rPr>
                <w:rFonts w:hint="eastAsia"/>
                <w:bCs/>
                <w:color w:val="000000"/>
              </w:rPr>
              <w:t>“订单式人才培养和</w:t>
            </w:r>
            <w:r>
              <w:rPr>
                <w:rFonts w:hint="eastAsia"/>
                <w:bCs/>
                <w:color w:val="000000"/>
              </w:rPr>
              <w:t>2+1</w:t>
            </w:r>
            <w:r>
              <w:rPr>
                <w:rFonts w:hint="eastAsia"/>
                <w:bCs/>
                <w:color w:val="000000"/>
              </w:rPr>
              <w:t>”模式</w:t>
            </w:r>
          </w:p>
        </w:tc>
      </w:tr>
      <w:tr w:rsidR="00076949" w:rsidTr="00E83A30">
        <w:trPr>
          <w:jc w:val="center"/>
        </w:trPr>
        <w:tc>
          <w:tcPr>
            <w:tcW w:w="2520" w:type="dxa"/>
            <w:vAlign w:val="center"/>
          </w:tcPr>
          <w:p w:rsidR="00076949" w:rsidRDefault="00076949" w:rsidP="00E83A30">
            <w:pPr>
              <w:tabs>
                <w:tab w:val="left" w:pos="2160"/>
              </w:tabs>
              <w:spacing w:line="300" w:lineRule="auto"/>
              <w:jc w:val="left"/>
              <w:rPr>
                <w:rFonts w:ascii="宋体" w:hAnsi="宋体"/>
                <w:color w:val="000000"/>
              </w:rPr>
            </w:pPr>
            <w:r>
              <w:rPr>
                <w:rFonts w:hAnsi="宋体"/>
                <w:color w:val="000000"/>
              </w:rPr>
              <w:lastRenderedPageBreak/>
              <w:t>连锁经营管理</w:t>
            </w:r>
          </w:p>
        </w:tc>
        <w:tc>
          <w:tcPr>
            <w:tcW w:w="5599" w:type="dxa"/>
            <w:vAlign w:val="center"/>
          </w:tcPr>
          <w:p w:rsidR="00076949" w:rsidRDefault="00076949" w:rsidP="00E83A30">
            <w:pPr>
              <w:tabs>
                <w:tab w:val="left" w:pos="2160"/>
              </w:tabs>
              <w:spacing w:line="300" w:lineRule="auto"/>
              <w:jc w:val="left"/>
              <w:rPr>
                <w:rFonts w:ascii="宋体" w:hAnsi="宋体"/>
                <w:color w:val="000000"/>
              </w:rPr>
            </w:pPr>
            <w:r>
              <w:rPr>
                <w:rFonts w:ascii="宋体" w:hAnsi="宋体" w:cs="宋体" w:hint="eastAsia"/>
                <w:color w:val="000000"/>
              </w:rPr>
              <w:t>“三明治”半工半读培养模式</w:t>
            </w:r>
          </w:p>
        </w:tc>
      </w:tr>
    </w:tbl>
    <w:p w:rsidR="00F26F82" w:rsidRDefault="00892EC7" w:rsidP="00892EC7">
      <w:pPr>
        <w:spacing w:line="360" w:lineRule="auto"/>
        <w:ind w:firstLineChars="200" w:firstLine="482"/>
        <w:rPr>
          <w:rFonts w:asciiTheme="minorEastAsia" w:hAnsiTheme="minorEastAsia"/>
          <w:sz w:val="24"/>
          <w:szCs w:val="24"/>
        </w:rPr>
      </w:pPr>
      <w:r w:rsidRPr="00892EC7">
        <w:rPr>
          <w:rFonts w:asciiTheme="minorEastAsia" w:hAnsiTheme="minorEastAsia" w:hint="eastAsia"/>
          <w:b/>
          <w:sz w:val="24"/>
          <w:szCs w:val="24"/>
        </w:rPr>
        <w:t>(3)</w:t>
      </w:r>
      <w:r w:rsidR="00076949" w:rsidRPr="00076949">
        <w:rPr>
          <w:rFonts w:asciiTheme="minorEastAsia" w:hAnsiTheme="minorEastAsia" w:hint="eastAsia"/>
          <w:sz w:val="24"/>
          <w:szCs w:val="24"/>
        </w:rPr>
        <w:t>学校自建校以来，始终坚持和台湾地区高校以及在大陆的企业深度合作，先后与台湾醒吾科技大学、台湾长庚科技大学、台北城市科技大学、台湾佛光大学、台湾德明财经科技大学等高校建立了合作关系，学生可到双方学校进行为期半年的修学，可获取 16－18学分，2010年以来，学校先后选派107名教师、485名学生到台湾交流学习，接受台湾地区117名学生来我校交流学习，为两岸教育发展和青年学生交流创造了良好的条件。</w:t>
      </w:r>
    </w:p>
    <w:p w:rsidR="00892EC7" w:rsidRDefault="00076949" w:rsidP="00076949">
      <w:pPr>
        <w:spacing w:line="360" w:lineRule="auto"/>
        <w:ind w:firstLineChars="200" w:firstLine="480"/>
        <w:rPr>
          <w:rFonts w:asciiTheme="minorEastAsia" w:hAnsiTheme="minorEastAsia"/>
          <w:sz w:val="24"/>
          <w:szCs w:val="24"/>
        </w:rPr>
      </w:pPr>
      <w:r w:rsidRPr="00076949">
        <w:rPr>
          <w:rFonts w:asciiTheme="minorEastAsia" w:hAnsiTheme="minorEastAsia" w:hint="eastAsia"/>
          <w:sz w:val="24"/>
          <w:szCs w:val="24"/>
        </w:rPr>
        <w:t>借鉴台湾应用技术人才培养模式，深入实施以行业和岗位要求为导向的教育教学改革。聘请台湾地区的管理人员和教师参与学校专业建设，共建</w:t>
      </w:r>
      <w:r w:rsidR="004F19A5">
        <w:rPr>
          <w:rFonts w:asciiTheme="minorEastAsia" w:hAnsiTheme="minorEastAsia" w:hint="eastAsia"/>
          <w:sz w:val="24"/>
          <w:szCs w:val="24"/>
        </w:rPr>
        <w:t>五个</w:t>
      </w:r>
      <w:r w:rsidRPr="00076949">
        <w:rPr>
          <w:rFonts w:asciiTheme="minorEastAsia" w:hAnsiTheme="minorEastAsia" w:hint="eastAsia"/>
          <w:sz w:val="24"/>
          <w:szCs w:val="24"/>
        </w:rPr>
        <w:t>专业学院</w:t>
      </w:r>
      <w:r w:rsidR="004F19A5">
        <w:rPr>
          <w:rFonts w:asciiTheme="minorEastAsia" w:hAnsiTheme="minorEastAsia" w:hint="eastAsia"/>
          <w:sz w:val="24"/>
          <w:szCs w:val="24"/>
        </w:rPr>
        <w:t>。并与</w:t>
      </w:r>
      <w:r w:rsidRPr="00076949">
        <w:rPr>
          <w:rFonts w:asciiTheme="minorEastAsia" w:hAnsiTheme="minorEastAsia" w:hint="eastAsia"/>
          <w:sz w:val="24"/>
          <w:szCs w:val="24"/>
        </w:rPr>
        <w:t>台湾醒吾科技大学、长庚科技大学等应用技术型高校联合开设连锁经营管理、护理等专业。</w:t>
      </w:r>
    </w:p>
    <w:p w:rsidR="00076949" w:rsidRPr="00076949" w:rsidRDefault="004F19A5" w:rsidP="00892EC7">
      <w:pPr>
        <w:spacing w:line="360" w:lineRule="auto"/>
        <w:ind w:firstLineChars="200" w:firstLine="482"/>
        <w:rPr>
          <w:rFonts w:asciiTheme="minorEastAsia" w:hAnsiTheme="minorEastAsia"/>
          <w:sz w:val="24"/>
          <w:szCs w:val="24"/>
        </w:rPr>
      </w:pPr>
      <w:r w:rsidRPr="00892EC7">
        <w:rPr>
          <w:rFonts w:asciiTheme="minorEastAsia" w:hAnsiTheme="minorEastAsia" w:hint="eastAsia"/>
          <w:b/>
          <w:sz w:val="24"/>
          <w:szCs w:val="24"/>
        </w:rPr>
        <w:t xml:space="preserve"> </w:t>
      </w:r>
      <w:r w:rsidR="00892EC7" w:rsidRPr="00892EC7">
        <w:rPr>
          <w:rFonts w:asciiTheme="minorEastAsia" w:hAnsiTheme="minorEastAsia" w:hint="eastAsia"/>
          <w:b/>
          <w:sz w:val="24"/>
          <w:szCs w:val="24"/>
        </w:rPr>
        <w:t>(4)</w:t>
      </w:r>
      <w:r w:rsidR="00076949" w:rsidRPr="00076949">
        <w:rPr>
          <w:rFonts w:asciiTheme="minorEastAsia" w:hAnsiTheme="minorEastAsia" w:hint="eastAsia"/>
          <w:sz w:val="24"/>
          <w:szCs w:val="24"/>
        </w:rPr>
        <w:t>全员听课制度的推行和落实。学校教务处上半年开始推行并逐步落实全员听课制度，下发了《上海立达职业技术学院关于2016-2017学年第二学期全员听课制度的通知》，要求学校领导及学院院长每学期听课不少于4次，职能部门负责人每学期听课不少于2次，教务处负责人及分管教学副院长每学期听课不少于10次，并鼓励教师间相互听课。教务处在期中教学检查和期末教学检查期间收回听课表，并统计听课情况。</w:t>
      </w:r>
    </w:p>
    <w:p w:rsidR="00076949" w:rsidRDefault="0090619A" w:rsidP="0090619A">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w:t>
      </w:r>
      <w:r w:rsidR="00892EC7">
        <w:rPr>
          <w:rFonts w:asciiTheme="minorEastAsia" w:hAnsiTheme="minorEastAsia" w:hint="eastAsia"/>
          <w:b/>
          <w:sz w:val="24"/>
          <w:szCs w:val="24"/>
        </w:rPr>
        <w:t>5</w:t>
      </w:r>
      <w:r>
        <w:rPr>
          <w:rFonts w:asciiTheme="minorEastAsia" w:hAnsiTheme="minorEastAsia" w:hint="eastAsia"/>
          <w:b/>
          <w:sz w:val="24"/>
          <w:szCs w:val="24"/>
        </w:rPr>
        <w:t>）</w:t>
      </w:r>
      <w:r w:rsidR="00076949" w:rsidRPr="00076949">
        <w:rPr>
          <w:rFonts w:asciiTheme="minorEastAsia" w:hAnsiTheme="minorEastAsia" w:hint="eastAsia"/>
          <w:sz w:val="24"/>
          <w:szCs w:val="24"/>
        </w:rPr>
        <w:t>重视学生综合素质和创新（创业）能力培养</w:t>
      </w:r>
      <w:r w:rsidR="00076949">
        <w:rPr>
          <w:rFonts w:asciiTheme="minorEastAsia" w:hAnsiTheme="minorEastAsia" w:hint="eastAsia"/>
          <w:sz w:val="24"/>
          <w:szCs w:val="24"/>
        </w:rPr>
        <w:t>。</w:t>
      </w:r>
    </w:p>
    <w:p w:rsidR="00DD64A9" w:rsidRPr="00DD64A9" w:rsidRDefault="00DD64A9" w:rsidP="00DD64A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DD64A9">
        <w:rPr>
          <w:rFonts w:asciiTheme="minorEastAsia" w:hAnsiTheme="minorEastAsia" w:hint="eastAsia"/>
          <w:sz w:val="24"/>
          <w:szCs w:val="24"/>
        </w:rPr>
        <w:t>建立</w:t>
      </w:r>
      <w:r>
        <w:rPr>
          <w:rFonts w:asciiTheme="minorEastAsia" w:hAnsiTheme="minorEastAsia" w:hint="eastAsia"/>
          <w:sz w:val="24"/>
          <w:szCs w:val="24"/>
        </w:rPr>
        <w:t>了</w:t>
      </w:r>
      <w:r w:rsidRPr="00DD64A9">
        <w:rPr>
          <w:rFonts w:asciiTheme="minorEastAsia" w:hAnsiTheme="minorEastAsia" w:hint="eastAsia"/>
          <w:sz w:val="24"/>
          <w:szCs w:val="24"/>
        </w:rPr>
        <w:t>学生职业生涯指导体系完善，</w:t>
      </w:r>
      <w:r>
        <w:rPr>
          <w:rFonts w:asciiTheme="minorEastAsia" w:hAnsiTheme="minorEastAsia" w:hint="eastAsia"/>
          <w:sz w:val="24"/>
          <w:szCs w:val="24"/>
        </w:rPr>
        <w:t>实现</w:t>
      </w:r>
      <w:r w:rsidRPr="00DD64A9">
        <w:rPr>
          <w:rFonts w:asciiTheme="minorEastAsia" w:hAnsiTheme="minorEastAsia" w:hint="eastAsia"/>
          <w:sz w:val="24"/>
          <w:szCs w:val="24"/>
        </w:rPr>
        <w:t>生涯教育全覆盖。实行统一教学大纲和教材、统一备课、统一课件内容。在全校所有专业大一、大二两个学年展开《职业生涯规划与就业指导》课程教学，总课时为30学时，2个学分。</w:t>
      </w:r>
    </w:p>
    <w:p w:rsidR="00DD64A9" w:rsidRPr="00DD64A9" w:rsidRDefault="00DD64A9" w:rsidP="00DD64A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学校</w:t>
      </w:r>
      <w:r w:rsidRPr="00DD64A9">
        <w:rPr>
          <w:rFonts w:asciiTheme="minorEastAsia" w:hAnsiTheme="minorEastAsia" w:hint="eastAsia"/>
          <w:sz w:val="24"/>
          <w:szCs w:val="24"/>
        </w:rPr>
        <w:t>创业教育和实践形成体系。2016年，学校成立创新创意创业教育教研室，开展创业教育。在常规创业教育的基础上，开展了校内创业大赛等一系列形式多样、内容丰富的创新创业活动</w:t>
      </w:r>
      <w:r>
        <w:rPr>
          <w:rFonts w:asciiTheme="minorEastAsia" w:hAnsiTheme="minorEastAsia" w:hint="eastAsia"/>
          <w:sz w:val="24"/>
          <w:szCs w:val="24"/>
        </w:rPr>
        <w:t>。</w:t>
      </w:r>
      <w:r w:rsidRPr="00DD64A9">
        <w:rPr>
          <w:rFonts w:asciiTheme="minorEastAsia" w:hAnsiTheme="minorEastAsia" w:hint="eastAsia"/>
          <w:sz w:val="24"/>
          <w:szCs w:val="24"/>
        </w:rPr>
        <w:t>为顺应我校教学改革发展需要，“三创”教研室在李肖鸣博士的指导下，与高顿教育合作开设了 “创业基础慕课”课程，采用 “慕课”、“翻转课堂”的教学方式进行创新创意和创业教学，同时在理论教学的基础上，遴选出好的创意项目，进行创业大赛的训练，为我校参加上海、国家的创业类大奠定基础。在2016年，我校赛5127（我爱我寝）参赛团队，在上海互联网加大赛中获优胜奖，实现我校互联网加大赛零的突破。</w:t>
      </w:r>
    </w:p>
    <w:p w:rsidR="00076949" w:rsidRPr="00076949" w:rsidRDefault="00076949" w:rsidP="00076949">
      <w:pPr>
        <w:tabs>
          <w:tab w:val="left" w:pos="829"/>
        </w:tabs>
        <w:spacing w:line="360" w:lineRule="auto"/>
        <w:ind w:firstLineChars="200" w:firstLine="482"/>
        <w:rPr>
          <w:rFonts w:asciiTheme="minorEastAsia" w:hAnsiTheme="minorEastAsia"/>
          <w:b/>
          <w:sz w:val="24"/>
          <w:szCs w:val="24"/>
        </w:rPr>
      </w:pPr>
      <w:r w:rsidRPr="00076949">
        <w:rPr>
          <w:rFonts w:asciiTheme="minorEastAsia" w:hAnsiTheme="minorEastAsia" w:hint="eastAsia"/>
          <w:b/>
          <w:sz w:val="24"/>
          <w:szCs w:val="24"/>
        </w:rPr>
        <w:t>2.</w:t>
      </w:r>
      <w:proofErr w:type="gramStart"/>
      <w:r w:rsidRPr="00076949">
        <w:rPr>
          <w:rFonts w:asciiTheme="minorEastAsia" w:hAnsiTheme="minorEastAsia" w:hint="eastAsia"/>
          <w:b/>
          <w:sz w:val="24"/>
          <w:szCs w:val="24"/>
        </w:rPr>
        <w:t>思政</w:t>
      </w:r>
      <w:r w:rsidRPr="00076949">
        <w:rPr>
          <w:rFonts w:asciiTheme="minorEastAsia" w:hAnsiTheme="minorEastAsia"/>
          <w:b/>
          <w:sz w:val="24"/>
          <w:szCs w:val="24"/>
        </w:rPr>
        <w:t>教育</w:t>
      </w:r>
      <w:proofErr w:type="gramEnd"/>
    </w:p>
    <w:p w:rsidR="00076949" w:rsidRPr="00076949" w:rsidRDefault="0090619A" w:rsidP="0090619A">
      <w:pPr>
        <w:tabs>
          <w:tab w:val="left" w:pos="829"/>
        </w:tabs>
        <w:spacing w:line="360" w:lineRule="auto"/>
        <w:ind w:firstLineChars="200" w:firstLine="482"/>
        <w:rPr>
          <w:rFonts w:asciiTheme="minorEastAsia" w:hAnsiTheme="minorEastAsia" w:cs="宋体"/>
          <w:kern w:val="0"/>
          <w:sz w:val="24"/>
          <w:szCs w:val="24"/>
        </w:rPr>
      </w:pPr>
      <w:r>
        <w:rPr>
          <w:rFonts w:asciiTheme="minorEastAsia" w:hAnsiTheme="minorEastAsia" w:hint="eastAsia"/>
          <w:b/>
          <w:sz w:val="24"/>
          <w:szCs w:val="24"/>
        </w:rPr>
        <w:lastRenderedPageBreak/>
        <w:t>（1）</w:t>
      </w:r>
      <w:r w:rsidR="00076949" w:rsidRPr="00076949">
        <w:rPr>
          <w:rFonts w:asciiTheme="minorEastAsia" w:hAnsiTheme="minorEastAsia" w:cs="宋体" w:hint="eastAsia"/>
          <w:kern w:val="0"/>
          <w:sz w:val="24"/>
          <w:szCs w:val="24"/>
        </w:rPr>
        <w:t>学校高度重视思想政治队伍建设，思想政治理论课共有专任教师11人，其中包括兼职教师2名。同时为进一步完善我校“立德树人”全员育人工作体系，提升</w:t>
      </w:r>
      <w:proofErr w:type="gramStart"/>
      <w:r w:rsidR="00076949" w:rsidRPr="00076949">
        <w:rPr>
          <w:rFonts w:asciiTheme="minorEastAsia" w:hAnsiTheme="minorEastAsia" w:cs="宋体" w:hint="eastAsia"/>
          <w:kern w:val="0"/>
          <w:sz w:val="24"/>
          <w:szCs w:val="24"/>
        </w:rPr>
        <w:t>思政理论</w:t>
      </w:r>
      <w:proofErr w:type="gramEnd"/>
      <w:r w:rsidR="00076949" w:rsidRPr="00076949">
        <w:rPr>
          <w:rFonts w:asciiTheme="minorEastAsia" w:hAnsiTheme="minorEastAsia" w:cs="宋体" w:hint="eastAsia"/>
          <w:kern w:val="0"/>
          <w:sz w:val="24"/>
          <w:szCs w:val="24"/>
        </w:rPr>
        <w:t>课的专业建设水平和</w:t>
      </w:r>
      <w:proofErr w:type="gramStart"/>
      <w:r w:rsidR="00076949" w:rsidRPr="00076949">
        <w:rPr>
          <w:rFonts w:asciiTheme="minorEastAsia" w:hAnsiTheme="minorEastAsia" w:cs="宋体" w:hint="eastAsia"/>
          <w:kern w:val="0"/>
          <w:sz w:val="24"/>
          <w:szCs w:val="24"/>
        </w:rPr>
        <w:t>思政理论</w:t>
      </w:r>
      <w:proofErr w:type="gramEnd"/>
      <w:r w:rsidR="00076949" w:rsidRPr="00076949">
        <w:rPr>
          <w:rFonts w:asciiTheme="minorEastAsia" w:hAnsiTheme="minorEastAsia" w:cs="宋体" w:hint="eastAsia"/>
          <w:kern w:val="0"/>
          <w:sz w:val="24"/>
          <w:szCs w:val="24"/>
        </w:rPr>
        <w:t>课专兼</w:t>
      </w:r>
      <w:r w:rsidR="00892EC7">
        <w:rPr>
          <w:rFonts w:asciiTheme="minorEastAsia" w:hAnsiTheme="minorEastAsia" w:cs="宋体" w:hint="eastAsia"/>
          <w:kern w:val="0"/>
          <w:sz w:val="24"/>
          <w:szCs w:val="24"/>
        </w:rPr>
        <w:t>职教师队伍的教学工作能力，促进第一课堂教学与学生思想教育的结合。</w:t>
      </w:r>
    </w:p>
    <w:p w:rsidR="00076949" w:rsidRPr="00076949" w:rsidRDefault="00076949" w:rsidP="00076949">
      <w:pPr>
        <w:tabs>
          <w:tab w:val="left" w:pos="829"/>
        </w:tabs>
        <w:spacing w:line="360" w:lineRule="auto"/>
        <w:ind w:firstLineChars="200" w:firstLine="480"/>
        <w:rPr>
          <w:rFonts w:asciiTheme="minorEastAsia" w:hAnsiTheme="minorEastAsia" w:cs="宋体"/>
          <w:kern w:val="0"/>
          <w:sz w:val="24"/>
          <w:szCs w:val="24"/>
        </w:rPr>
      </w:pPr>
      <w:r w:rsidRPr="00076949">
        <w:rPr>
          <w:rFonts w:asciiTheme="minorEastAsia" w:hAnsiTheme="minorEastAsia" w:cs="宋体" w:hint="eastAsia"/>
          <w:kern w:val="0"/>
          <w:sz w:val="24"/>
          <w:szCs w:val="24"/>
        </w:rPr>
        <w:t>学校党政高度重视辅导员队伍建设，明确辅导员是大学生思想政治教育工作的骨干力量，是学校教师队伍和党政管理队伍的重要组成部分，是由学校党政委派到各院并接受学生工作部（处）领导的从事学生思想政治工作的人员。根据教育部第24号令、《高等学校辅导员职业能力建设标准&lt;暂行&gt;》、沪委办发〔2006〕35号文件以及相关配套文件精神，制定了《上海立达职业技术学院学生工作二级管理办法（试行）》、修订了《上海立达职业技术学院辅导员岗位职责》、《上海立达职业技术学院辅导员考核办法》，对辅导员的任职条件和聘任、工作职责与管理、培养与发展、考核与评优等作了明确规定。</w:t>
      </w:r>
    </w:p>
    <w:p w:rsidR="00076949" w:rsidRPr="00076949" w:rsidRDefault="00076949" w:rsidP="00076949">
      <w:pPr>
        <w:tabs>
          <w:tab w:val="left" w:pos="829"/>
        </w:tabs>
        <w:spacing w:line="360" w:lineRule="auto"/>
        <w:ind w:firstLineChars="200" w:firstLine="480"/>
        <w:rPr>
          <w:rFonts w:asciiTheme="minorEastAsia" w:hAnsiTheme="minorEastAsia" w:cs="宋体"/>
          <w:kern w:val="0"/>
          <w:sz w:val="24"/>
          <w:szCs w:val="24"/>
        </w:rPr>
      </w:pPr>
      <w:r w:rsidRPr="00076949">
        <w:rPr>
          <w:rFonts w:asciiTheme="minorEastAsia" w:hAnsiTheme="minorEastAsia" w:cs="宋体" w:hint="eastAsia"/>
          <w:kern w:val="0"/>
          <w:sz w:val="24"/>
          <w:szCs w:val="24"/>
        </w:rPr>
        <w:t>党委会和校长办公会定期召开工作会议，研究加强辅导员队伍建设工作。学校每年制定辅导员培训计划并列入学校强师工程，积极开展辅导员校内工作专项培训，组织新任辅导员参加上岗培训，输送优秀辅导员参加校外基地各类专项培训。鼓励符合条件的辅导员开设选修课，承担专业课教学，落实辅导员薪酬待遇，按照其担任的专业技术职务及行政职务，实现就高原则。学校成立并建设“辅导员教育与培训基地”、“职业咨询与就业创业教育指导中心”、“学生心理健康教育与咨询中心”、“易班建设与教育基地”，为辅导员专业化工作的开展及培训学习提供必要的设备与场地。</w:t>
      </w:r>
    </w:p>
    <w:p w:rsidR="00076949" w:rsidRPr="00076949" w:rsidRDefault="00076949" w:rsidP="00076949">
      <w:pPr>
        <w:tabs>
          <w:tab w:val="left" w:pos="829"/>
        </w:tabs>
        <w:spacing w:line="360" w:lineRule="auto"/>
        <w:ind w:firstLineChars="200" w:firstLine="480"/>
        <w:rPr>
          <w:rFonts w:asciiTheme="minorEastAsia" w:hAnsiTheme="minorEastAsia" w:cs="宋体"/>
          <w:kern w:val="0"/>
          <w:sz w:val="24"/>
          <w:szCs w:val="24"/>
        </w:rPr>
      </w:pPr>
      <w:r w:rsidRPr="00076949">
        <w:rPr>
          <w:rFonts w:asciiTheme="minorEastAsia" w:hAnsiTheme="minorEastAsia" w:cs="宋体" w:hint="eastAsia"/>
          <w:kern w:val="0"/>
          <w:sz w:val="24"/>
          <w:szCs w:val="24"/>
        </w:rPr>
        <w:t>辅导员考核结果与职务聘任、奖惩挂钩，坚持辅导员的任职标准，对不符合要求的辅导员予以辞退。2017年学校制定《辅导员行政职级晋升办法》，为实现辅导员“双线晋升”提供保障。</w:t>
      </w:r>
    </w:p>
    <w:p w:rsidR="00BD2A14" w:rsidRPr="00BD2A14" w:rsidRDefault="0090619A" w:rsidP="0090619A">
      <w:pPr>
        <w:tabs>
          <w:tab w:val="left" w:pos="829"/>
        </w:tabs>
        <w:spacing w:line="360" w:lineRule="auto"/>
        <w:ind w:firstLineChars="200" w:firstLine="482"/>
        <w:rPr>
          <w:rFonts w:asciiTheme="minorEastAsia" w:hAnsiTheme="minorEastAsia" w:cs="宋体"/>
          <w:kern w:val="0"/>
          <w:sz w:val="24"/>
          <w:szCs w:val="24"/>
        </w:rPr>
      </w:pPr>
      <w:r>
        <w:rPr>
          <w:rFonts w:asciiTheme="minorEastAsia" w:hAnsiTheme="minorEastAsia" w:cs="宋体" w:hint="eastAsia"/>
          <w:b/>
          <w:kern w:val="0"/>
          <w:sz w:val="24"/>
          <w:szCs w:val="24"/>
        </w:rPr>
        <w:t>（2）</w:t>
      </w:r>
      <w:r w:rsidR="00076949" w:rsidRPr="00764165">
        <w:rPr>
          <w:rFonts w:asciiTheme="minorEastAsia" w:hAnsiTheme="minorEastAsia" w:cs="宋体" w:hint="eastAsia"/>
          <w:kern w:val="0"/>
          <w:sz w:val="24"/>
          <w:szCs w:val="24"/>
        </w:rPr>
        <w:t>加强大学生思想道德教育</w:t>
      </w:r>
      <w:r w:rsidR="00BD2A14">
        <w:rPr>
          <w:rFonts w:asciiTheme="minorEastAsia" w:hAnsiTheme="minorEastAsia" w:cs="宋体" w:hint="eastAsia"/>
          <w:kern w:val="0"/>
          <w:sz w:val="24"/>
          <w:szCs w:val="24"/>
        </w:rPr>
        <w:t>。学校</w:t>
      </w:r>
      <w:r w:rsidR="00BD2A14" w:rsidRPr="00BD2A14">
        <w:rPr>
          <w:rFonts w:asciiTheme="minorEastAsia" w:hAnsiTheme="minorEastAsia" w:cs="宋体" w:hint="eastAsia"/>
          <w:kern w:val="0"/>
          <w:sz w:val="24"/>
          <w:szCs w:val="24"/>
        </w:rPr>
        <w:t>认真学习贯彻中央相关文件精神，积极推动社会主义核心价值观和十九大精神进教材、进课堂、进头脑，将社会主义核心价值观内容与《思想道德修养与法律基础》中“中国精神”、“人生价值”、“家庭美德”、“社会公德”、“职业道德”和法治建设等内容紧密结合，与《毛泽东思想和中国特色社会主义理论体系概论》中经济建设、政治建设、文化建设、社会建设等内容紧密结合。党的十九大胜利召开并圆满闭幕后，及时组织教师学</w:t>
      </w:r>
      <w:r w:rsidR="00BD2A14" w:rsidRPr="00BD2A14">
        <w:rPr>
          <w:rFonts w:asciiTheme="minorEastAsia" w:hAnsiTheme="minorEastAsia" w:cs="宋体" w:hint="eastAsia"/>
          <w:kern w:val="0"/>
          <w:sz w:val="24"/>
          <w:szCs w:val="24"/>
        </w:rPr>
        <w:lastRenderedPageBreak/>
        <w:t>习十九大精神，集体备课，将十九大精神相关内容及时融入</w:t>
      </w:r>
      <w:proofErr w:type="gramStart"/>
      <w:r w:rsidR="00BD2A14" w:rsidRPr="00BD2A14">
        <w:rPr>
          <w:rFonts w:asciiTheme="minorEastAsia" w:hAnsiTheme="minorEastAsia" w:cs="宋体" w:hint="eastAsia"/>
          <w:kern w:val="0"/>
          <w:sz w:val="24"/>
          <w:szCs w:val="24"/>
        </w:rPr>
        <w:t>思政理论</w:t>
      </w:r>
      <w:proofErr w:type="gramEnd"/>
      <w:r w:rsidR="00BD2A14" w:rsidRPr="00BD2A14">
        <w:rPr>
          <w:rFonts w:asciiTheme="minorEastAsia" w:hAnsiTheme="minorEastAsia" w:cs="宋体" w:hint="eastAsia"/>
          <w:kern w:val="0"/>
          <w:sz w:val="24"/>
          <w:szCs w:val="24"/>
        </w:rPr>
        <w:t>课教学，加深学生对十九大精神的学习和理解，使他们在把握我国国情和发展状况的基础上，明确大学生的历史使命，积极投身国家和社会建设。</w:t>
      </w:r>
    </w:p>
    <w:p w:rsidR="00BD2A14" w:rsidRPr="00BD2A14" w:rsidRDefault="00BD2A14" w:rsidP="00BD2A14">
      <w:pPr>
        <w:tabs>
          <w:tab w:val="left" w:pos="829"/>
        </w:tabs>
        <w:spacing w:line="360" w:lineRule="auto"/>
        <w:ind w:firstLineChars="200" w:firstLine="480"/>
        <w:rPr>
          <w:rFonts w:asciiTheme="minorEastAsia" w:hAnsiTheme="minorEastAsia" w:cs="宋体"/>
          <w:kern w:val="0"/>
          <w:sz w:val="24"/>
          <w:szCs w:val="24"/>
        </w:rPr>
      </w:pPr>
      <w:r w:rsidRPr="00BD2A14">
        <w:rPr>
          <w:rFonts w:asciiTheme="minorEastAsia" w:hAnsiTheme="minorEastAsia" w:cs="宋体" w:hint="eastAsia"/>
          <w:kern w:val="0"/>
          <w:sz w:val="24"/>
          <w:szCs w:val="24"/>
        </w:rPr>
        <w:t>注重教学理论联系实际，举办各种活动，拓展第二课堂。2017年5月25日，社科部联合校团委学生会，成功主办了“我的中国梦”主题辩论赛。2017年12月，社科部联合校团委学生会，举办第五届</w:t>
      </w:r>
      <w:proofErr w:type="gramStart"/>
      <w:r w:rsidRPr="00BD2A14">
        <w:rPr>
          <w:rFonts w:asciiTheme="minorEastAsia" w:hAnsiTheme="minorEastAsia" w:cs="宋体" w:hint="eastAsia"/>
          <w:kern w:val="0"/>
          <w:sz w:val="24"/>
          <w:szCs w:val="24"/>
        </w:rPr>
        <w:t>思政理论课主题</w:t>
      </w:r>
      <w:proofErr w:type="gramEnd"/>
      <w:r w:rsidRPr="00BD2A14">
        <w:rPr>
          <w:rFonts w:asciiTheme="minorEastAsia" w:hAnsiTheme="minorEastAsia" w:cs="宋体" w:hint="eastAsia"/>
          <w:kern w:val="0"/>
          <w:sz w:val="24"/>
          <w:szCs w:val="24"/>
        </w:rPr>
        <w:t>演讲比赛，联系十九大内容，此次演讲比赛的主旨是“做有理想、有本领、有担当的新时代青年”。</w:t>
      </w:r>
      <w:r w:rsidR="008232CA">
        <w:rPr>
          <w:rFonts w:asciiTheme="minorEastAsia" w:hAnsiTheme="minorEastAsia" w:cs="宋体" w:hint="eastAsia"/>
          <w:kern w:val="0"/>
          <w:sz w:val="24"/>
          <w:szCs w:val="24"/>
        </w:rPr>
        <w:t>学校</w:t>
      </w:r>
      <w:r w:rsidRPr="00BD2A14">
        <w:rPr>
          <w:rFonts w:asciiTheme="minorEastAsia" w:hAnsiTheme="minorEastAsia" w:cs="宋体" w:hint="eastAsia"/>
          <w:kern w:val="0"/>
          <w:sz w:val="24"/>
          <w:szCs w:val="24"/>
        </w:rPr>
        <w:t>还积极拓展校外社会实践基地建设，开展校外学生</w:t>
      </w:r>
      <w:proofErr w:type="gramStart"/>
      <w:r w:rsidRPr="00BD2A14">
        <w:rPr>
          <w:rFonts w:asciiTheme="minorEastAsia" w:hAnsiTheme="minorEastAsia" w:cs="宋体" w:hint="eastAsia"/>
          <w:kern w:val="0"/>
          <w:sz w:val="24"/>
          <w:szCs w:val="24"/>
        </w:rPr>
        <w:t>思政理论课主题</w:t>
      </w:r>
      <w:proofErr w:type="gramEnd"/>
      <w:r w:rsidRPr="00BD2A14">
        <w:rPr>
          <w:rFonts w:asciiTheme="minorEastAsia" w:hAnsiTheme="minorEastAsia" w:cs="宋体" w:hint="eastAsia"/>
          <w:kern w:val="0"/>
          <w:sz w:val="24"/>
          <w:szCs w:val="24"/>
        </w:rPr>
        <w:t>社会实践活动。</w:t>
      </w:r>
    </w:p>
    <w:p w:rsidR="008232CA" w:rsidRDefault="008232CA" w:rsidP="008232CA">
      <w:pPr>
        <w:widowControl/>
        <w:spacing w:line="360" w:lineRule="auto"/>
        <w:ind w:firstLineChars="200" w:firstLine="480"/>
        <w:jc w:val="left"/>
        <w:rPr>
          <w:b/>
          <w:sz w:val="24"/>
          <w:szCs w:val="24"/>
        </w:rPr>
      </w:pPr>
      <w:r w:rsidRPr="000E0C75">
        <w:rPr>
          <w:rFonts w:hint="eastAsia"/>
          <w:sz w:val="24"/>
          <w:szCs w:val="24"/>
        </w:rPr>
        <w:t>2017</w:t>
      </w:r>
      <w:r w:rsidRPr="000E0C75">
        <w:rPr>
          <w:rFonts w:hint="eastAsia"/>
          <w:sz w:val="24"/>
          <w:szCs w:val="24"/>
        </w:rPr>
        <w:t>年</w:t>
      </w:r>
      <w:r w:rsidRPr="000E0C75">
        <w:rPr>
          <w:rFonts w:hint="eastAsia"/>
          <w:sz w:val="24"/>
          <w:szCs w:val="24"/>
        </w:rPr>
        <w:t>6</w:t>
      </w:r>
      <w:r w:rsidRPr="000E0C75">
        <w:rPr>
          <w:rFonts w:hint="eastAsia"/>
          <w:sz w:val="24"/>
          <w:szCs w:val="24"/>
        </w:rPr>
        <w:t>月下旬开始，校团委学生会及各二级学院团总支分别开展了五项暑期社会实践活动。分别是：校团委的暑期科技馆志愿服务活动、校团委的叶</w:t>
      </w:r>
      <w:proofErr w:type="gramStart"/>
      <w:r w:rsidRPr="000E0C75">
        <w:rPr>
          <w:rFonts w:hint="eastAsia"/>
          <w:sz w:val="24"/>
          <w:szCs w:val="24"/>
        </w:rPr>
        <w:t>榭</w:t>
      </w:r>
      <w:proofErr w:type="gramEnd"/>
      <w:r w:rsidRPr="000E0C75">
        <w:rPr>
          <w:rFonts w:hint="eastAsia"/>
          <w:sz w:val="24"/>
          <w:szCs w:val="24"/>
        </w:rPr>
        <w:t>镇</w:t>
      </w:r>
      <w:proofErr w:type="gramStart"/>
      <w:r w:rsidRPr="000E0C75">
        <w:rPr>
          <w:rFonts w:hint="eastAsia"/>
          <w:sz w:val="24"/>
          <w:szCs w:val="24"/>
        </w:rPr>
        <w:t>爱心暑托班</w:t>
      </w:r>
      <w:proofErr w:type="gramEnd"/>
      <w:r w:rsidRPr="000E0C75">
        <w:rPr>
          <w:rFonts w:hint="eastAsia"/>
          <w:sz w:val="24"/>
          <w:szCs w:val="24"/>
        </w:rPr>
        <w:t>志愿服务活动、基础与外语学院的</w:t>
      </w:r>
      <w:r w:rsidRPr="000E0C75">
        <w:rPr>
          <w:rFonts w:hint="eastAsia"/>
          <w:bCs/>
          <w:sz w:val="24"/>
          <w:szCs w:val="24"/>
        </w:rPr>
        <w:t>徐汇区徐家汇街道、虹梅街道“爱帮乐”困难家庭子女</w:t>
      </w:r>
      <w:proofErr w:type="gramStart"/>
      <w:r w:rsidRPr="000E0C75">
        <w:rPr>
          <w:rFonts w:hint="eastAsia"/>
          <w:bCs/>
          <w:sz w:val="24"/>
          <w:szCs w:val="24"/>
        </w:rPr>
        <w:t>暑托服务</w:t>
      </w:r>
      <w:proofErr w:type="gramEnd"/>
      <w:r w:rsidRPr="000E0C75">
        <w:rPr>
          <w:rFonts w:hint="eastAsia"/>
          <w:bCs/>
          <w:sz w:val="24"/>
          <w:szCs w:val="24"/>
        </w:rPr>
        <w:t>项目、管理学院的禁毒防毒实践活动以及护理学院的爱心量血压志愿活动</w:t>
      </w:r>
      <w:r w:rsidRPr="00B8251C">
        <w:rPr>
          <w:rFonts w:hint="eastAsia"/>
          <w:bCs/>
          <w:sz w:val="24"/>
          <w:szCs w:val="24"/>
        </w:rPr>
        <w:t>。</w:t>
      </w:r>
      <w:r w:rsidR="004F19A5">
        <w:rPr>
          <w:rFonts w:hint="eastAsia"/>
          <w:sz w:val="24"/>
          <w:szCs w:val="24"/>
        </w:rPr>
        <w:t>以</w:t>
      </w:r>
      <w:r w:rsidRPr="00B8251C">
        <w:rPr>
          <w:rFonts w:hint="eastAsia"/>
          <w:sz w:val="24"/>
          <w:szCs w:val="24"/>
        </w:rPr>
        <w:t>暑期社会实践活动</w:t>
      </w:r>
      <w:r w:rsidR="004F19A5">
        <w:rPr>
          <w:rFonts w:hint="eastAsia"/>
          <w:bCs/>
          <w:sz w:val="24"/>
          <w:szCs w:val="24"/>
        </w:rPr>
        <w:t>为载体，开展了</w:t>
      </w:r>
      <w:r w:rsidR="004F19A5" w:rsidRPr="002F2AFF">
        <w:rPr>
          <w:rFonts w:hint="eastAsia"/>
          <w:bCs/>
          <w:sz w:val="24"/>
          <w:szCs w:val="24"/>
        </w:rPr>
        <w:t xml:space="preserve"> </w:t>
      </w:r>
      <w:r w:rsidRPr="002F2AFF">
        <w:rPr>
          <w:rFonts w:hint="eastAsia"/>
          <w:bCs/>
          <w:sz w:val="24"/>
          <w:szCs w:val="24"/>
        </w:rPr>
        <w:t>“学习总书记讲话</w:t>
      </w:r>
      <w:r w:rsidRPr="002F2AFF">
        <w:rPr>
          <w:rFonts w:hint="eastAsia"/>
          <w:bCs/>
          <w:sz w:val="24"/>
          <w:szCs w:val="24"/>
        </w:rPr>
        <w:t xml:space="preserve"> </w:t>
      </w:r>
      <w:r w:rsidRPr="002F2AFF">
        <w:rPr>
          <w:rFonts w:hint="eastAsia"/>
          <w:bCs/>
          <w:sz w:val="24"/>
          <w:szCs w:val="24"/>
        </w:rPr>
        <w:t>做合格共青团员”的教育实践系列活动</w:t>
      </w:r>
      <w:r w:rsidR="00753ABD">
        <w:rPr>
          <w:rFonts w:hint="eastAsia"/>
          <w:bCs/>
          <w:sz w:val="24"/>
          <w:szCs w:val="24"/>
        </w:rPr>
        <w:t>，取得良好效果，并得到上级表彰。</w:t>
      </w:r>
    </w:p>
    <w:p w:rsidR="0090619A" w:rsidRDefault="0090619A" w:rsidP="00892EC7">
      <w:pPr>
        <w:tabs>
          <w:tab w:val="left" w:pos="829"/>
        </w:tabs>
        <w:spacing w:line="360" w:lineRule="auto"/>
        <w:ind w:firstLineChars="200" w:firstLine="482"/>
        <w:rPr>
          <w:rFonts w:asciiTheme="minorEastAsia" w:hAnsiTheme="minorEastAsia"/>
          <w:sz w:val="24"/>
          <w:szCs w:val="24"/>
        </w:rPr>
      </w:pPr>
      <w:r>
        <w:rPr>
          <w:rFonts w:asciiTheme="minorEastAsia" w:hAnsiTheme="minorEastAsia" w:cs="宋体" w:hint="eastAsia"/>
          <w:b/>
          <w:kern w:val="0"/>
          <w:sz w:val="24"/>
          <w:szCs w:val="24"/>
        </w:rPr>
        <w:t>（3）</w:t>
      </w:r>
      <w:r w:rsidR="00076949" w:rsidRPr="00764165">
        <w:rPr>
          <w:rFonts w:asciiTheme="minorEastAsia" w:hAnsiTheme="minorEastAsia" w:cs="宋体" w:hint="eastAsia"/>
          <w:kern w:val="0"/>
          <w:sz w:val="24"/>
          <w:szCs w:val="24"/>
        </w:rPr>
        <w:t>加强大学生职业生涯发展教育，引导毕业生到重点行业、艰苦地区就业。</w:t>
      </w:r>
      <w:r w:rsidRPr="0090619A">
        <w:rPr>
          <w:rFonts w:asciiTheme="minorEastAsia" w:hAnsiTheme="minorEastAsia" w:hint="eastAsia"/>
          <w:sz w:val="24"/>
          <w:szCs w:val="24"/>
        </w:rPr>
        <w:t>学生职业生涯指导体系完善，生涯教育全覆盖。学校将职业生涯规划与就业指导列入必修课程，成立了职业生涯与就业指导教研室，配备专兼职教师12名。实行统一教学大纲和教材、统一备课、统一课件内容。在全校所有专业大一、大二两个学年展开《职业生涯规划与就业指导》课程教学，总课时为30学时，2个学分。</w:t>
      </w:r>
    </w:p>
    <w:p w:rsidR="0090619A" w:rsidRDefault="0090619A" w:rsidP="0090619A">
      <w:pPr>
        <w:tabs>
          <w:tab w:val="left" w:pos="829"/>
        </w:tabs>
        <w:spacing w:line="360" w:lineRule="auto"/>
        <w:ind w:firstLineChars="200" w:firstLine="482"/>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三、</w:t>
      </w:r>
      <w:r w:rsidR="00A6796D" w:rsidRPr="00A6796D">
        <w:rPr>
          <w:rFonts w:ascii="宋体" w:eastAsia="宋体" w:hAnsi="宋体" w:cs="宋体" w:hint="eastAsia"/>
          <w:b/>
          <w:kern w:val="0"/>
          <w:sz w:val="24"/>
          <w:szCs w:val="24"/>
          <w:bdr w:val="none" w:sz="0" w:space="0" w:color="auto" w:frame="1"/>
        </w:rPr>
        <w:t>文化传承</w:t>
      </w:r>
      <w:r w:rsidR="00A6796D" w:rsidRPr="00A6796D">
        <w:rPr>
          <w:rFonts w:ascii="宋体" w:eastAsia="宋体" w:hAnsi="宋体" w:cs="宋体"/>
          <w:b/>
          <w:kern w:val="0"/>
          <w:sz w:val="24"/>
          <w:szCs w:val="24"/>
          <w:bdr w:val="none" w:sz="0" w:space="0" w:color="auto" w:frame="1"/>
        </w:rPr>
        <w:t>责任</w:t>
      </w:r>
    </w:p>
    <w:p w:rsidR="0090619A" w:rsidRPr="0090619A" w:rsidRDefault="0090619A" w:rsidP="0090619A">
      <w:pPr>
        <w:tabs>
          <w:tab w:val="left" w:pos="829"/>
        </w:tabs>
        <w:spacing w:line="360" w:lineRule="auto"/>
        <w:ind w:firstLineChars="200" w:firstLine="482"/>
        <w:rPr>
          <w:rFonts w:asciiTheme="minorEastAsia" w:hAnsiTheme="minorEastAsia"/>
          <w:b/>
          <w:sz w:val="24"/>
          <w:szCs w:val="24"/>
        </w:rPr>
      </w:pPr>
      <w:r w:rsidRPr="0090619A">
        <w:rPr>
          <w:rFonts w:asciiTheme="minorEastAsia" w:hAnsiTheme="minorEastAsia" w:hint="eastAsia"/>
          <w:b/>
          <w:sz w:val="24"/>
          <w:szCs w:val="24"/>
        </w:rPr>
        <w:t>1.文化</w:t>
      </w:r>
      <w:r w:rsidRPr="0090619A">
        <w:rPr>
          <w:rFonts w:asciiTheme="minorEastAsia" w:hAnsiTheme="minorEastAsia"/>
          <w:b/>
          <w:sz w:val="24"/>
          <w:szCs w:val="24"/>
        </w:rPr>
        <w:t>品牌</w:t>
      </w:r>
    </w:p>
    <w:p w:rsidR="00D304DF" w:rsidRDefault="00D304DF" w:rsidP="00D304DF">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Pr>
          <w:rFonts w:asciiTheme="minorEastAsia" w:hAnsiTheme="minorEastAsia" w:hint="eastAsia"/>
          <w:b/>
          <w:sz w:val="24"/>
          <w:szCs w:val="24"/>
        </w:rPr>
        <w:t>（1）</w:t>
      </w:r>
      <w:r w:rsidRPr="00A6796D">
        <w:rPr>
          <w:rFonts w:ascii="宋体" w:eastAsia="宋体" w:hAnsi="宋体" w:cs="宋体" w:hint="eastAsia"/>
          <w:kern w:val="0"/>
          <w:sz w:val="24"/>
          <w:szCs w:val="24"/>
          <w:bdr w:val="none" w:sz="0" w:space="0" w:color="auto" w:frame="1"/>
        </w:rPr>
        <w:t>学校开展形式多样的“师德师风”主题教育活动，在广大教师中，发出了建设师德师风的倡议，明确全员育人的职责。通过师德标兵评比活动、优秀共产党员评比活动以及“一个党员一面旗，我是党员我示范”活动，把具有优良的师德师风、默默奉献、教书育人的先进典型，树为标兵，发挥他们的党员先锋模范作用。形成了一批引领精神文明建设的带头人。2016年</w:t>
      </w:r>
      <w:r w:rsidRPr="00A6796D">
        <w:rPr>
          <w:rFonts w:ascii="宋体" w:eastAsia="宋体" w:hAnsi="宋体" w:cs="宋体"/>
          <w:kern w:val="0"/>
          <w:sz w:val="24"/>
          <w:szCs w:val="24"/>
          <w:bdr w:val="none" w:sz="0" w:space="0" w:color="auto" w:frame="1"/>
        </w:rPr>
        <w:t>我校</w:t>
      </w:r>
      <w:r w:rsidRPr="00A6796D">
        <w:rPr>
          <w:rFonts w:ascii="宋体" w:eastAsia="宋体" w:hAnsi="宋体" w:cs="宋体" w:hint="eastAsia"/>
          <w:kern w:val="0"/>
          <w:sz w:val="24"/>
          <w:szCs w:val="24"/>
          <w:bdr w:val="none" w:sz="0" w:space="0" w:color="auto" w:frame="1"/>
        </w:rPr>
        <w:t>树立师德</w:t>
      </w:r>
      <w:r w:rsidRPr="00A6796D">
        <w:rPr>
          <w:rFonts w:ascii="宋体" w:eastAsia="宋体" w:hAnsi="宋体" w:cs="宋体"/>
          <w:kern w:val="0"/>
          <w:sz w:val="24"/>
          <w:szCs w:val="24"/>
          <w:bdr w:val="none" w:sz="0" w:space="0" w:color="auto" w:frame="1"/>
        </w:rPr>
        <w:t>标兵</w:t>
      </w:r>
      <w:r w:rsidRPr="00A6796D">
        <w:rPr>
          <w:rFonts w:ascii="宋体" w:eastAsia="宋体" w:hAnsi="宋体" w:cs="宋体" w:hint="eastAsia"/>
          <w:kern w:val="0"/>
          <w:sz w:val="24"/>
          <w:szCs w:val="24"/>
          <w:bdr w:val="none" w:sz="0" w:space="0" w:color="auto" w:frame="1"/>
        </w:rPr>
        <w:t>5人</w:t>
      </w:r>
      <w:r w:rsidRPr="00A6796D">
        <w:rPr>
          <w:rFonts w:ascii="宋体" w:eastAsia="宋体" w:hAnsi="宋体" w:cs="宋体"/>
          <w:kern w:val="0"/>
          <w:sz w:val="24"/>
          <w:szCs w:val="24"/>
          <w:bdr w:val="none" w:sz="0" w:space="0" w:color="auto" w:frame="1"/>
        </w:rPr>
        <w:t>，</w:t>
      </w:r>
      <w:r w:rsidRPr="00A6796D">
        <w:rPr>
          <w:rFonts w:ascii="宋体" w:eastAsia="宋体" w:hAnsi="宋体" w:cs="宋体" w:hint="eastAsia"/>
          <w:kern w:val="0"/>
          <w:sz w:val="24"/>
          <w:szCs w:val="24"/>
          <w:bdr w:val="none" w:sz="0" w:space="0" w:color="auto" w:frame="1"/>
        </w:rPr>
        <w:t>2017年树立</w:t>
      </w:r>
      <w:r w:rsidRPr="00A6796D">
        <w:rPr>
          <w:rFonts w:ascii="宋体" w:eastAsia="宋体" w:hAnsi="宋体" w:cs="宋体"/>
          <w:kern w:val="0"/>
          <w:sz w:val="24"/>
          <w:szCs w:val="24"/>
          <w:bdr w:val="none" w:sz="0" w:space="0" w:color="auto" w:frame="1"/>
        </w:rPr>
        <w:t>师德标兵</w:t>
      </w:r>
      <w:r w:rsidRPr="00A6796D">
        <w:rPr>
          <w:rFonts w:ascii="宋体" w:eastAsia="宋体" w:hAnsi="宋体" w:cs="宋体" w:hint="eastAsia"/>
          <w:kern w:val="0"/>
          <w:sz w:val="24"/>
          <w:szCs w:val="24"/>
          <w:bdr w:val="none" w:sz="0" w:space="0" w:color="auto" w:frame="1"/>
        </w:rPr>
        <w:t>2人</w:t>
      </w:r>
      <w:r w:rsidRPr="00A6796D">
        <w:rPr>
          <w:rFonts w:ascii="宋体" w:eastAsia="宋体" w:hAnsi="宋体" w:cs="宋体"/>
          <w:kern w:val="0"/>
          <w:sz w:val="24"/>
          <w:szCs w:val="24"/>
          <w:bdr w:val="none" w:sz="0" w:space="0" w:color="auto" w:frame="1"/>
        </w:rPr>
        <w:t>。</w:t>
      </w:r>
    </w:p>
    <w:p w:rsidR="00D304DF" w:rsidRPr="00A6796D" w:rsidRDefault="00D304DF" w:rsidP="00D304D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D304DF">
        <w:rPr>
          <w:rFonts w:ascii="宋体" w:eastAsia="宋体" w:hAnsi="宋体" w:cs="宋体" w:hint="eastAsia"/>
          <w:kern w:val="0"/>
          <w:sz w:val="24"/>
          <w:szCs w:val="24"/>
          <w:bdr w:val="none" w:sz="0" w:space="0" w:color="auto" w:frame="1"/>
        </w:rPr>
        <w:t>学校“月月有主题，周周有活动”。</w:t>
      </w:r>
      <w:r w:rsidR="000B13CB">
        <w:rPr>
          <w:rFonts w:ascii="宋体" w:eastAsia="宋体" w:hAnsi="宋体" w:cs="宋体" w:hint="eastAsia"/>
          <w:kern w:val="0"/>
          <w:sz w:val="24"/>
          <w:szCs w:val="24"/>
          <w:bdr w:val="none" w:sz="0" w:space="0" w:color="auto" w:frame="1"/>
        </w:rPr>
        <w:t>活动内容涵盖了志愿服务、学雷锋、读</w:t>
      </w:r>
      <w:r w:rsidR="000B13CB">
        <w:rPr>
          <w:rFonts w:ascii="宋体" w:eastAsia="宋体" w:hAnsi="宋体" w:cs="宋体" w:hint="eastAsia"/>
          <w:kern w:val="0"/>
          <w:sz w:val="24"/>
          <w:szCs w:val="24"/>
          <w:bdr w:val="none" w:sz="0" w:space="0" w:color="auto" w:frame="1"/>
        </w:rPr>
        <w:lastRenderedPageBreak/>
        <w:t>书、歌唱、</w:t>
      </w:r>
      <w:r w:rsidRPr="00D304DF">
        <w:rPr>
          <w:rFonts w:ascii="宋体" w:eastAsia="宋体" w:hAnsi="宋体" w:cs="宋体" w:hint="eastAsia"/>
          <w:kern w:val="0"/>
          <w:sz w:val="24"/>
          <w:szCs w:val="24"/>
          <w:bdr w:val="none" w:sz="0" w:space="0" w:color="auto" w:frame="1"/>
        </w:rPr>
        <w:t>创新创业</w:t>
      </w:r>
      <w:r w:rsidR="000B13CB">
        <w:rPr>
          <w:rFonts w:ascii="宋体" w:eastAsia="宋体" w:hAnsi="宋体" w:cs="宋体" w:hint="eastAsia"/>
          <w:kern w:val="0"/>
          <w:sz w:val="24"/>
          <w:szCs w:val="24"/>
          <w:bdr w:val="none" w:sz="0" w:space="0" w:color="auto" w:frame="1"/>
        </w:rPr>
        <w:t>、</w:t>
      </w:r>
      <w:r w:rsidRPr="00D304DF">
        <w:rPr>
          <w:rFonts w:ascii="宋体" w:eastAsia="宋体" w:hAnsi="宋体" w:cs="宋体" w:hint="eastAsia"/>
          <w:kern w:val="0"/>
          <w:sz w:val="24"/>
          <w:szCs w:val="24"/>
          <w:bdr w:val="none" w:sz="0" w:space="0" w:color="auto" w:frame="1"/>
        </w:rPr>
        <w:t>专业社团</w:t>
      </w:r>
      <w:r w:rsidR="000B13CB">
        <w:rPr>
          <w:rFonts w:ascii="宋体" w:eastAsia="宋体" w:hAnsi="宋体" w:cs="宋体" w:hint="eastAsia"/>
          <w:kern w:val="0"/>
          <w:sz w:val="24"/>
          <w:szCs w:val="24"/>
          <w:bdr w:val="none" w:sz="0" w:space="0" w:color="auto" w:frame="1"/>
        </w:rPr>
        <w:t>、</w:t>
      </w:r>
      <w:r w:rsidRPr="00D304DF">
        <w:rPr>
          <w:rFonts w:ascii="宋体" w:eastAsia="宋体" w:hAnsi="宋体" w:cs="宋体" w:hint="eastAsia"/>
          <w:kern w:val="0"/>
          <w:sz w:val="24"/>
          <w:szCs w:val="24"/>
          <w:bdr w:val="none" w:sz="0" w:space="0" w:color="auto" w:frame="1"/>
        </w:rPr>
        <w:t>大学生暑期社会实践</w:t>
      </w:r>
      <w:r w:rsidR="000B13CB">
        <w:rPr>
          <w:rFonts w:ascii="宋体" w:eastAsia="宋体" w:hAnsi="宋体" w:cs="宋体" w:hint="eastAsia"/>
          <w:kern w:val="0"/>
          <w:sz w:val="24"/>
          <w:szCs w:val="24"/>
          <w:bdr w:val="none" w:sz="0" w:space="0" w:color="auto" w:frame="1"/>
        </w:rPr>
        <w:t>、</w:t>
      </w:r>
      <w:r w:rsidRPr="00D304DF">
        <w:rPr>
          <w:rFonts w:ascii="宋体" w:eastAsia="宋体" w:hAnsi="宋体" w:cs="宋体" w:hint="eastAsia"/>
          <w:kern w:val="0"/>
          <w:sz w:val="24"/>
          <w:szCs w:val="24"/>
          <w:bdr w:val="none" w:sz="0" w:space="0" w:color="auto" w:frame="1"/>
        </w:rPr>
        <w:t>新生季</w:t>
      </w:r>
      <w:r w:rsidR="000B13CB">
        <w:rPr>
          <w:rFonts w:ascii="宋体" w:eastAsia="宋体" w:hAnsi="宋体" w:cs="宋体" w:hint="eastAsia"/>
          <w:kern w:val="0"/>
          <w:sz w:val="24"/>
          <w:szCs w:val="24"/>
          <w:bdr w:val="none" w:sz="0" w:space="0" w:color="auto" w:frame="1"/>
        </w:rPr>
        <w:t>、</w:t>
      </w:r>
      <w:r w:rsidRPr="00D304DF">
        <w:rPr>
          <w:rFonts w:ascii="宋体" w:eastAsia="宋体" w:hAnsi="宋体" w:cs="宋体" w:hint="eastAsia"/>
          <w:kern w:val="0"/>
          <w:sz w:val="24"/>
          <w:szCs w:val="24"/>
          <w:bdr w:val="none" w:sz="0" w:space="0" w:color="auto" w:frame="1"/>
        </w:rPr>
        <w:t>寝室文化、社团文化</w:t>
      </w:r>
      <w:r w:rsidR="000B13CB">
        <w:rPr>
          <w:rFonts w:ascii="宋体" w:eastAsia="宋体" w:hAnsi="宋体" w:cs="宋体" w:hint="eastAsia"/>
          <w:kern w:val="0"/>
          <w:sz w:val="24"/>
          <w:szCs w:val="24"/>
          <w:bdr w:val="none" w:sz="0" w:space="0" w:color="auto" w:frame="1"/>
        </w:rPr>
        <w:t>、艺术文等内容，丰富学生的课余生活，提升校园文化品味。</w:t>
      </w:r>
    </w:p>
    <w:p w:rsidR="00D304DF" w:rsidRPr="00A6796D" w:rsidRDefault="00D304DF" w:rsidP="00D304DF">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D304DF">
        <w:rPr>
          <w:rFonts w:ascii="宋体" w:eastAsia="宋体" w:hAnsi="宋体" w:cs="宋体" w:hint="eastAsia"/>
          <w:b/>
          <w:kern w:val="0"/>
          <w:sz w:val="24"/>
          <w:szCs w:val="24"/>
          <w:bdr w:val="none" w:sz="0" w:space="0" w:color="auto" w:frame="1"/>
        </w:rPr>
        <w:t>（2）</w:t>
      </w:r>
      <w:r w:rsidRPr="00A6796D">
        <w:rPr>
          <w:rFonts w:ascii="宋体" w:eastAsia="宋体" w:hAnsi="宋体" w:cs="宋体" w:hint="eastAsia"/>
          <w:kern w:val="0"/>
          <w:sz w:val="24"/>
          <w:szCs w:val="24"/>
          <w:bdr w:val="none" w:sz="0" w:space="0" w:color="auto" w:frame="1"/>
        </w:rPr>
        <w:t>繁荣</w:t>
      </w:r>
      <w:r w:rsidRPr="00A6796D">
        <w:rPr>
          <w:rFonts w:ascii="宋体" w:eastAsia="宋体" w:hAnsi="宋体" w:cs="宋体"/>
          <w:kern w:val="0"/>
          <w:sz w:val="24"/>
          <w:szCs w:val="24"/>
          <w:bdr w:val="none" w:sz="0" w:space="0" w:color="auto" w:frame="1"/>
        </w:rPr>
        <w:t>校园文化，建设</w:t>
      </w:r>
      <w:r w:rsidRPr="00A6796D">
        <w:rPr>
          <w:rFonts w:ascii="宋体" w:eastAsia="宋体" w:hAnsi="宋体" w:cs="宋体" w:hint="eastAsia"/>
          <w:kern w:val="0"/>
          <w:sz w:val="24"/>
          <w:szCs w:val="24"/>
          <w:bdr w:val="none" w:sz="0" w:space="0" w:color="auto" w:frame="1"/>
        </w:rPr>
        <w:t>富有</w:t>
      </w:r>
      <w:r w:rsidRPr="00A6796D">
        <w:rPr>
          <w:rFonts w:ascii="宋体" w:eastAsia="宋体" w:hAnsi="宋体" w:cs="宋体"/>
          <w:kern w:val="0"/>
          <w:sz w:val="24"/>
          <w:szCs w:val="24"/>
          <w:bdr w:val="none" w:sz="0" w:space="0" w:color="auto" w:frame="1"/>
        </w:rPr>
        <w:t>特色的校园文化品牌</w:t>
      </w:r>
    </w:p>
    <w:p w:rsidR="00D304DF" w:rsidRPr="00A6796D" w:rsidRDefault="00D304DF" w:rsidP="00D304D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学校以创建文明特色项目为平台，增强师生员工的向心力和</w:t>
      </w:r>
      <w:proofErr w:type="gramStart"/>
      <w:r w:rsidRPr="00A6796D">
        <w:rPr>
          <w:rFonts w:ascii="宋体" w:eastAsia="宋体" w:hAnsi="宋体" w:cs="宋体" w:hint="eastAsia"/>
          <w:kern w:val="0"/>
          <w:sz w:val="24"/>
          <w:szCs w:val="24"/>
          <w:bdr w:val="none" w:sz="0" w:space="0" w:color="auto" w:frame="1"/>
        </w:rPr>
        <w:t>对立达</w:t>
      </w:r>
      <w:proofErr w:type="gramEnd"/>
      <w:r w:rsidRPr="00A6796D">
        <w:rPr>
          <w:rFonts w:ascii="宋体" w:eastAsia="宋体" w:hAnsi="宋体" w:cs="宋体" w:hint="eastAsia"/>
          <w:kern w:val="0"/>
          <w:sz w:val="24"/>
          <w:szCs w:val="24"/>
          <w:bdr w:val="none" w:sz="0" w:space="0" w:color="auto" w:frame="1"/>
        </w:rPr>
        <w:t>的认同感。各学院和部门积极申报文明创建特色项目，为全员育人搭建平台，开展形式多样、师生喜闻乐见的文明创建活动。我校2016年扶持项目12个，2017年</w:t>
      </w:r>
      <w:r w:rsidRPr="00A6796D">
        <w:rPr>
          <w:rFonts w:ascii="宋体" w:eastAsia="宋体" w:hAnsi="宋体" w:cs="宋体"/>
          <w:kern w:val="0"/>
          <w:sz w:val="24"/>
          <w:szCs w:val="24"/>
          <w:bdr w:val="none" w:sz="0" w:space="0" w:color="auto" w:frame="1"/>
        </w:rPr>
        <w:t>扶持项目</w:t>
      </w:r>
      <w:r>
        <w:rPr>
          <w:rFonts w:ascii="宋体" w:eastAsia="宋体" w:hAnsi="宋体" w:cs="宋体" w:hint="eastAsia"/>
          <w:kern w:val="0"/>
          <w:sz w:val="24"/>
          <w:szCs w:val="24"/>
          <w:bdr w:val="none" w:sz="0" w:space="0" w:color="auto" w:frame="1"/>
        </w:rPr>
        <w:t>13</w:t>
      </w:r>
      <w:r w:rsidRPr="00A6796D">
        <w:rPr>
          <w:rFonts w:ascii="宋体" w:eastAsia="宋体" w:hAnsi="宋体" w:cs="宋体" w:hint="eastAsia"/>
          <w:kern w:val="0"/>
          <w:sz w:val="24"/>
          <w:szCs w:val="24"/>
          <w:bdr w:val="none" w:sz="0" w:space="0" w:color="auto" w:frame="1"/>
        </w:rPr>
        <w:t>个。这些特色项目涵盖了校园文化建设、专业社团建设、生态文明建设、志愿者队伍建设及德育建设等多个方面。与学校的校风、学风建设紧密结合，与教师和教书和育人工作紧密结合，与学生的学习和生活紧密结合，不仅提升了学生的综合素质，也推动我校文明创建工作整体水平的提高。</w:t>
      </w:r>
    </w:p>
    <w:p w:rsidR="00D304DF" w:rsidRPr="00D304DF" w:rsidRDefault="00D304DF" w:rsidP="00D304DF">
      <w:pPr>
        <w:spacing w:line="360" w:lineRule="auto"/>
        <w:ind w:firstLineChars="200" w:firstLine="480"/>
        <w:rPr>
          <w:rFonts w:asciiTheme="minorEastAsia" w:hAnsiTheme="minorEastAsia"/>
          <w:sz w:val="24"/>
          <w:szCs w:val="24"/>
        </w:rPr>
      </w:pPr>
      <w:r w:rsidRPr="00D304DF">
        <w:rPr>
          <w:rFonts w:asciiTheme="minorEastAsia" w:hAnsiTheme="minorEastAsia" w:hint="eastAsia"/>
          <w:sz w:val="24"/>
          <w:szCs w:val="24"/>
        </w:rPr>
        <w:t>为培育和</w:t>
      </w:r>
      <w:proofErr w:type="gramStart"/>
      <w:r w:rsidRPr="00D304DF">
        <w:rPr>
          <w:rFonts w:asciiTheme="minorEastAsia" w:hAnsiTheme="minorEastAsia" w:hint="eastAsia"/>
          <w:sz w:val="24"/>
          <w:szCs w:val="24"/>
        </w:rPr>
        <w:t>践行</w:t>
      </w:r>
      <w:proofErr w:type="gramEnd"/>
      <w:r w:rsidRPr="00D304DF">
        <w:rPr>
          <w:rFonts w:asciiTheme="minorEastAsia" w:hAnsiTheme="minorEastAsia" w:hint="eastAsia"/>
          <w:sz w:val="24"/>
          <w:szCs w:val="24"/>
        </w:rPr>
        <w:t>社会主义核心价值观，丰富广大师生的校园文化生活，营造积极、健康的校园环境，同时也为激发正能量，增强凝聚力，通过仪式性的活动增强师生对于学校的认同感，促进全校师生拼搏向上，携手共进，共同努力，2016上半年举办了“携手奋进 挑战无极限”首届体育文化节活动。比赛项目33个，吸引了全校1385名师生参加到活动中。</w:t>
      </w:r>
    </w:p>
    <w:p w:rsidR="00D304DF" w:rsidRPr="00D304DF" w:rsidRDefault="00D304DF" w:rsidP="00D304DF">
      <w:pPr>
        <w:spacing w:line="360" w:lineRule="auto"/>
        <w:ind w:firstLineChars="200" w:firstLine="480"/>
        <w:rPr>
          <w:rFonts w:asciiTheme="minorEastAsia" w:hAnsiTheme="minorEastAsia"/>
          <w:sz w:val="24"/>
          <w:szCs w:val="24"/>
        </w:rPr>
      </w:pPr>
      <w:r w:rsidRPr="00D304DF">
        <w:rPr>
          <w:rFonts w:asciiTheme="minorEastAsia" w:hAnsiTheme="minorEastAsia" w:hint="eastAsia"/>
          <w:sz w:val="24"/>
          <w:szCs w:val="24"/>
        </w:rPr>
        <w:t>2016下半年举办了以“师德与感恩”为主题的“不忘初心 感谢有你——第六届艺术文化节暨第十届社团文化节”系列活动，历时三个月包括新生联欢会、校园好声音、学校吉祥物设计、校歌歌词、校园路名征集活动、摄影书法绘画比赛及展览、TOUCH</w:t>
      </w:r>
      <w:proofErr w:type="gramStart"/>
      <w:r w:rsidRPr="00D304DF">
        <w:rPr>
          <w:rFonts w:asciiTheme="minorEastAsia" w:hAnsiTheme="minorEastAsia" w:hint="eastAsia"/>
          <w:sz w:val="24"/>
          <w:szCs w:val="24"/>
        </w:rPr>
        <w:t>街舞社专场</w:t>
      </w:r>
      <w:proofErr w:type="gramEnd"/>
      <w:r w:rsidRPr="00D304DF">
        <w:rPr>
          <w:rFonts w:asciiTheme="minorEastAsia" w:hAnsiTheme="minorEastAsia" w:hint="eastAsia"/>
          <w:sz w:val="24"/>
          <w:szCs w:val="24"/>
        </w:rPr>
        <w:t>演出、疯狂英语社校园英文歌曲大奖赛、高雅艺术进校园等13项活动。</w:t>
      </w:r>
    </w:p>
    <w:p w:rsidR="00D304DF" w:rsidRPr="00D304DF" w:rsidRDefault="00D304DF" w:rsidP="00D304DF">
      <w:pPr>
        <w:spacing w:line="360" w:lineRule="auto"/>
        <w:ind w:firstLineChars="200" w:firstLine="480"/>
        <w:rPr>
          <w:rFonts w:asciiTheme="minorEastAsia" w:hAnsiTheme="minorEastAsia"/>
          <w:sz w:val="24"/>
          <w:szCs w:val="24"/>
        </w:rPr>
      </w:pPr>
      <w:r w:rsidRPr="00D304DF">
        <w:rPr>
          <w:rFonts w:asciiTheme="minorEastAsia" w:hAnsiTheme="minorEastAsia" w:hint="eastAsia"/>
          <w:sz w:val="24"/>
          <w:szCs w:val="24"/>
        </w:rPr>
        <w:t>2017年上半年举办了“奔跑吧，立达人！”第二届体育文化节活动。从4月份开启，历时三个月，先后举行了先后开展了“靓丽杯”乒乓球比赛，“活力杯”羽毛球比赛，跳绳比赛，拔河比赛，第五届校运会等活动。</w:t>
      </w:r>
    </w:p>
    <w:p w:rsidR="00D304DF" w:rsidRDefault="00D304DF" w:rsidP="00D304DF">
      <w:pPr>
        <w:spacing w:line="360" w:lineRule="auto"/>
        <w:ind w:firstLineChars="200" w:firstLine="480"/>
        <w:rPr>
          <w:rFonts w:asciiTheme="minorEastAsia" w:hAnsiTheme="minorEastAsia"/>
          <w:sz w:val="24"/>
          <w:szCs w:val="24"/>
        </w:rPr>
      </w:pPr>
      <w:r w:rsidRPr="00D304DF">
        <w:rPr>
          <w:rFonts w:asciiTheme="minorEastAsia" w:hAnsiTheme="minorEastAsia" w:hint="eastAsia"/>
          <w:sz w:val="24"/>
          <w:szCs w:val="24"/>
        </w:rPr>
        <w:t xml:space="preserve">为贯彻落实“十九大”精神，坚定文化自信，弘扬社会主义核心价值观，进一步传承中华优秀传统文化，进一步加强学校三风建设，倡导师生追求精益求精的大国工匠精神，同时也为弘扬时代主旋律，全面拓展广大青年学生素质，丰富青年学生校园文化生活，努力营造奋发向上、和谐共融、绿色健康的校园文化氛围，培养和提高青年学生的文化品味和艺术修养，引领青年学生做先进文化的倡导者和实践者，展现我校学生的青春风采和精神风貌，推动校园精神文明建设，2017年下半年举办了以“树三风 </w:t>
      </w:r>
      <w:r w:rsidR="00252E4A">
        <w:rPr>
          <w:rFonts w:asciiTheme="minorEastAsia" w:hAnsiTheme="minorEastAsia" w:hint="eastAsia"/>
          <w:sz w:val="24"/>
          <w:szCs w:val="24"/>
        </w:rPr>
        <w:t>致匠心”为主题的第七届艺术文化节暨第十一</w:t>
      </w:r>
      <w:r w:rsidR="00252E4A">
        <w:rPr>
          <w:rFonts w:asciiTheme="minorEastAsia" w:hAnsiTheme="minorEastAsia" w:hint="eastAsia"/>
          <w:sz w:val="24"/>
          <w:szCs w:val="24"/>
        </w:rPr>
        <w:lastRenderedPageBreak/>
        <w:t>届社团文化节</w:t>
      </w:r>
      <w:proofErr w:type="gramStart"/>
      <w:r w:rsidR="00252E4A">
        <w:rPr>
          <w:rFonts w:asciiTheme="minorEastAsia" w:hAnsiTheme="minorEastAsia" w:hint="eastAsia"/>
          <w:sz w:val="24"/>
          <w:szCs w:val="24"/>
        </w:rPr>
        <w:t>”</w:t>
      </w:r>
      <w:proofErr w:type="gramEnd"/>
      <w:r w:rsidR="00252E4A">
        <w:rPr>
          <w:rFonts w:asciiTheme="minorEastAsia" w:hAnsiTheme="minorEastAsia" w:hint="eastAsia"/>
          <w:sz w:val="24"/>
          <w:szCs w:val="24"/>
        </w:rPr>
        <w:t>系列活动。</w:t>
      </w:r>
      <w:r w:rsidR="00252E4A">
        <w:rPr>
          <w:rFonts w:asciiTheme="minorEastAsia" w:hAnsiTheme="minorEastAsia"/>
          <w:sz w:val="24"/>
          <w:szCs w:val="24"/>
        </w:rPr>
        <w:t xml:space="preserve"> </w:t>
      </w:r>
    </w:p>
    <w:p w:rsidR="0090619A" w:rsidRPr="00D304DF" w:rsidRDefault="0090619A" w:rsidP="00D304DF">
      <w:pPr>
        <w:spacing w:line="360" w:lineRule="auto"/>
        <w:ind w:firstLineChars="200" w:firstLine="482"/>
        <w:rPr>
          <w:rFonts w:asciiTheme="minorEastAsia" w:hAnsiTheme="minorEastAsia"/>
          <w:b/>
          <w:sz w:val="24"/>
          <w:szCs w:val="24"/>
        </w:rPr>
      </w:pPr>
      <w:r w:rsidRPr="00D304DF">
        <w:rPr>
          <w:rFonts w:asciiTheme="minorEastAsia" w:hAnsiTheme="minorEastAsia"/>
          <w:b/>
          <w:sz w:val="24"/>
          <w:szCs w:val="24"/>
        </w:rPr>
        <w:t>2.</w:t>
      </w:r>
      <w:r w:rsidRPr="00D304DF">
        <w:rPr>
          <w:rFonts w:asciiTheme="minorEastAsia" w:hAnsiTheme="minorEastAsia" w:hint="eastAsia"/>
          <w:b/>
          <w:sz w:val="24"/>
          <w:szCs w:val="24"/>
        </w:rPr>
        <w:t>文化</w:t>
      </w:r>
      <w:r w:rsidRPr="00D304DF">
        <w:rPr>
          <w:rFonts w:asciiTheme="minorEastAsia" w:hAnsiTheme="minorEastAsia"/>
          <w:b/>
          <w:sz w:val="24"/>
          <w:szCs w:val="24"/>
        </w:rPr>
        <w:t>载体</w:t>
      </w:r>
    </w:p>
    <w:p w:rsidR="00356AB6" w:rsidRPr="00356AB6" w:rsidRDefault="00D304DF" w:rsidP="00252E4A">
      <w:pPr>
        <w:spacing w:line="360" w:lineRule="auto"/>
        <w:ind w:firstLineChars="200" w:firstLine="482"/>
        <w:rPr>
          <w:rFonts w:asciiTheme="minorEastAsia" w:hAnsiTheme="minorEastAsia" w:cs="宋体"/>
          <w:kern w:val="0"/>
          <w:sz w:val="24"/>
          <w:szCs w:val="24"/>
        </w:rPr>
      </w:pPr>
      <w:r w:rsidRPr="00356AB6">
        <w:rPr>
          <w:rFonts w:asciiTheme="minorEastAsia" w:hAnsiTheme="minorEastAsia" w:hint="eastAsia"/>
          <w:b/>
          <w:sz w:val="24"/>
          <w:szCs w:val="24"/>
        </w:rPr>
        <w:t>（1）</w:t>
      </w:r>
      <w:r w:rsidR="00356AB6" w:rsidRPr="00356AB6">
        <w:rPr>
          <w:rFonts w:asciiTheme="minorEastAsia" w:hAnsiTheme="minorEastAsia" w:cs="宋体" w:hint="eastAsia"/>
          <w:kern w:val="0"/>
          <w:sz w:val="24"/>
          <w:szCs w:val="24"/>
        </w:rPr>
        <w:t>截止</w:t>
      </w:r>
      <w:r w:rsidR="00252E4A">
        <w:rPr>
          <w:rFonts w:asciiTheme="minorEastAsia" w:hAnsiTheme="minorEastAsia" w:cs="宋体" w:hint="eastAsia"/>
          <w:kern w:val="0"/>
          <w:sz w:val="24"/>
          <w:szCs w:val="24"/>
        </w:rPr>
        <w:t>到</w:t>
      </w:r>
      <w:r w:rsidR="00356AB6" w:rsidRPr="00356AB6">
        <w:rPr>
          <w:rFonts w:asciiTheme="minorEastAsia" w:hAnsiTheme="minorEastAsia" w:cs="宋体" w:hint="eastAsia"/>
          <w:kern w:val="0"/>
          <w:sz w:val="24"/>
          <w:szCs w:val="24"/>
        </w:rPr>
        <w:t>2017年年底我校共有51个学生社团，其中15个专业性社团，其余社团涵盖文娱类、体育类等各大领域。2017年10月组织了社团嘉年华活动，社团联合会进行招新面试确定了64名新生进入各个部门，同月社团招新共吸引了近1200名17级新生加入各个社团。各个社团都充分发挥了社团优势，结合了社团自身特色，形成了百花齐放百家争鸣的局面，也让新生充分见识到了各个社团的特色文化。</w:t>
      </w:r>
    </w:p>
    <w:p w:rsidR="00356AB6" w:rsidRDefault="00356AB6" w:rsidP="00356AB6">
      <w:pPr>
        <w:spacing w:line="360" w:lineRule="auto"/>
        <w:ind w:firstLineChars="200" w:firstLine="480"/>
        <w:rPr>
          <w:rFonts w:asciiTheme="minorEastAsia" w:hAnsiTheme="minorEastAsia" w:cs="宋体"/>
          <w:kern w:val="0"/>
          <w:sz w:val="24"/>
          <w:szCs w:val="24"/>
        </w:rPr>
      </w:pPr>
      <w:r w:rsidRPr="00356AB6">
        <w:rPr>
          <w:rFonts w:asciiTheme="minorEastAsia" w:hAnsiTheme="minorEastAsia" w:cs="宋体" w:hint="eastAsia"/>
          <w:kern w:val="0"/>
          <w:sz w:val="24"/>
          <w:szCs w:val="24"/>
        </w:rPr>
        <w:t>学校成立艺术教育办公室下设于学工部，指导艺术团活动的开展，</w:t>
      </w:r>
      <w:r w:rsidR="001C3E3D">
        <w:rPr>
          <w:rFonts w:asciiTheme="minorEastAsia" w:hAnsiTheme="minorEastAsia" w:cs="宋体" w:hint="eastAsia"/>
          <w:kern w:val="0"/>
          <w:sz w:val="24"/>
          <w:szCs w:val="24"/>
        </w:rPr>
        <w:t>通</w:t>
      </w:r>
      <w:r w:rsidRPr="00356AB6">
        <w:rPr>
          <w:rFonts w:asciiTheme="minorEastAsia" w:hAnsiTheme="minorEastAsia" w:cs="宋体" w:hint="eastAsia"/>
          <w:kern w:val="0"/>
          <w:sz w:val="24"/>
          <w:szCs w:val="24"/>
        </w:rPr>
        <w:t>过开展艺术学习和实践活动，对学生进行爱国主义和美育教育，弘扬中华民族传统文化，体现学校的教育理念，提高广大同学的审美情趣和文化艺术修养，促进校园精神文明建设。艺术团每年湖心亭音乐诗会，并前往</w:t>
      </w:r>
      <w:proofErr w:type="gramStart"/>
      <w:r w:rsidRPr="00356AB6">
        <w:rPr>
          <w:rFonts w:asciiTheme="minorEastAsia" w:hAnsiTheme="minorEastAsia" w:cs="宋体" w:hint="eastAsia"/>
          <w:kern w:val="0"/>
          <w:sz w:val="24"/>
          <w:szCs w:val="24"/>
        </w:rPr>
        <w:t>泖</w:t>
      </w:r>
      <w:proofErr w:type="gramEnd"/>
      <w:r w:rsidRPr="00356AB6">
        <w:rPr>
          <w:rFonts w:asciiTheme="minorEastAsia" w:hAnsiTheme="minorEastAsia" w:cs="宋体" w:hint="eastAsia"/>
          <w:kern w:val="0"/>
          <w:sz w:val="24"/>
          <w:szCs w:val="24"/>
        </w:rPr>
        <w:t>港消防中队演出慰问消防战士。此外艺术团还组织团员前往叶</w:t>
      </w:r>
      <w:proofErr w:type="gramStart"/>
      <w:r w:rsidRPr="00356AB6">
        <w:rPr>
          <w:rFonts w:asciiTheme="minorEastAsia" w:hAnsiTheme="minorEastAsia" w:cs="宋体" w:hint="eastAsia"/>
          <w:kern w:val="0"/>
          <w:sz w:val="24"/>
          <w:szCs w:val="24"/>
        </w:rPr>
        <w:t>榭</w:t>
      </w:r>
      <w:proofErr w:type="gramEnd"/>
      <w:r w:rsidRPr="00356AB6">
        <w:rPr>
          <w:rFonts w:asciiTheme="minorEastAsia" w:hAnsiTheme="minorEastAsia" w:cs="宋体" w:hint="eastAsia"/>
          <w:kern w:val="0"/>
          <w:sz w:val="24"/>
          <w:szCs w:val="24"/>
        </w:rPr>
        <w:t xml:space="preserve">镇敬老院进行演出。承办体育文化节开幕式、闭幕式、新生联欢会，艺术文化节系列活动，受到师生好评。 </w:t>
      </w:r>
    </w:p>
    <w:p w:rsidR="00356AB6" w:rsidRPr="00356AB6" w:rsidRDefault="00356AB6" w:rsidP="00356AB6">
      <w:pPr>
        <w:spacing w:line="360" w:lineRule="auto"/>
        <w:ind w:firstLineChars="200" w:firstLine="482"/>
        <w:rPr>
          <w:rFonts w:asciiTheme="minorEastAsia" w:hAnsiTheme="minorEastAsia" w:cs="宋体"/>
          <w:kern w:val="0"/>
          <w:sz w:val="24"/>
          <w:szCs w:val="24"/>
        </w:rPr>
      </w:pPr>
      <w:r w:rsidRPr="00356AB6">
        <w:rPr>
          <w:rFonts w:asciiTheme="minorEastAsia" w:hAnsiTheme="minorEastAsia" w:cs="宋体" w:hint="eastAsia"/>
          <w:b/>
          <w:kern w:val="0"/>
          <w:sz w:val="24"/>
          <w:szCs w:val="24"/>
        </w:rPr>
        <w:t>（2）</w:t>
      </w:r>
      <w:r w:rsidRPr="00356AB6">
        <w:rPr>
          <w:rFonts w:asciiTheme="minorEastAsia" w:hAnsiTheme="minorEastAsia" w:cs="宋体" w:hint="eastAsia"/>
          <w:kern w:val="0"/>
          <w:sz w:val="24"/>
          <w:szCs w:val="24"/>
        </w:rPr>
        <w:t>学校牢牢把握意识形态工作的领导权、话语权，坚持内容建设为根本，并充分运用新技术新应用优势，着力打造网站、新媒体平台，正确认识其传播力和影响力，在抓好管理的前提下，发挥好舆论引导、沟通交流的作用。学校</w:t>
      </w:r>
      <w:proofErr w:type="gramStart"/>
      <w:r w:rsidRPr="00356AB6">
        <w:rPr>
          <w:rFonts w:asciiTheme="minorEastAsia" w:hAnsiTheme="minorEastAsia" w:cs="宋体" w:hint="eastAsia"/>
          <w:kern w:val="0"/>
          <w:sz w:val="24"/>
          <w:szCs w:val="24"/>
        </w:rPr>
        <w:t>网站主</w:t>
      </w:r>
      <w:proofErr w:type="gramEnd"/>
      <w:r w:rsidRPr="00356AB6">
        <w:rPr>
          <w:rFonts w:asciiTheme="minorEastAsia" w:hAnsiTheme="minorEastAsia" w:cs="宋体" w:hint="eastAsia"/>
          <w:kern w:val="0"/>
          <w:sz w:val="24"/>
          <w:szCs w:val="24"/>
        </w:rPr>
        <w:t>阵地，围绕学校发展目标，正面宣传引导，真正起到了导向、动员、凝聚和组织作用。学校遵循新兴媒体的发展规律，建立校园</w:t>
      </w:r>
      <w:proofErr w:type="gramStart"/>
      <w:r w:rsidRPr="00356AB6">
        <w:rPr>
          <w:rFonts w:asciiTheme="minorEastAsia" w:hAnsiTheme="minorEastAsia" w:cs="宋体" w:hint="eastAsia"/>
          <w:kern w:val="0"/>
          <w:sz w:val="24"/>
          <w:szCs w:val="24"/>
        </w:rPr>
        <w:t>微信公众</w:t>
      </w:r>
      <w:proofErr w:type="gramEnd"/>
      <w:r w:rsidRPr="00356AB6">
        <w:rPr>
          <w:rFonts w:asciiTheme="minorEastAsia" w:hAnsiTheme="minorEastAsia" w:cs="宋体" w:hint="eastAsia"/>
          <w:kern w:val="0"/>
          <w:sz w:val="24"/>
          <w:szCs w:val="24"/>
        </w:rPr>
        <w:t>账号，受到校内外师生的广泛关注，不仅有效拓展了学校与师生、校友、公众的沟通互动渠道，也让他们了解学院开展活动的最新资讯。加强网络文化建设，有效利用新媒体，积极推进易班建设和发展，形成文明健康的网络文化。</w:t>
      </w:r>
    </w:p>
    <w:p w:rsidR="00356AB6" w:rsidRPr="00356AB6" w:rsidRDefault="00356AB6" w:rsidP="00356AB6">
      <w:pPr>
        <w:spacing w:line="360" w:lineRule="auto"/>
        <w:ind w:firstLineChars="200" w:firstLine="480"/>
        <w:rPr>
          <w:rFonts w:asciiTheme="minorEastAsia" w:hAnsiTheme="minorEastAsia" w:cs="宋体"/>
          <w:kern w:val="0"/>
          <w:sz w:val="24"/>
          <w:szCs w:val="24"/>
        </w:rPr>
      </w:pPr>
      <w:r w:rsidRPr="00356AB6">
        <w:rPr>
          <w:rFonts w:asciiTheme="minorEastAsia" w:hAnsiTheme="minorEastAsia" w:cs="宋体" w:hint="eastAsia"/>
          <w:kern w:val="0"/>
          <w:sz w:val="24"/>
          <w:szCs w:val="24"/>
        </w:rPr>
        <w:t>2016年、2017年易班工作站继续秉承“务实 勤奋 服务 创新”的工作理念，认真服务全校师生，积极开展网络文化建设,以学生宣传队伍建设为抓手，积极建设学生新媒体中心，开展各类线上活动及校园文化系列宣传。工作站注重团队文化建设、技术培训和职业素养养成，由80多名学生和2名指导教师组成的团队精干高效，侧重分析师生需求，不断创新工作形式和活动内容，形成线上线下良性互动。</w:t>
      </w:r>
    </w:p>
    <w:p w:rsidR="00356AB6" w:rsidRPr="00356AB6" w:rsidRDefault="00356AB6" w:rsidP="00356AB6">
      <w:pPr>
        <w:spacing w:line="360" w:lineRule="auto"/>
        <w:ind w:firstLineChars="200" w:firstLine="480"/>
        <w:rPr>
          <w:rFonts w:asciiTheme="minorEastAsia" w:hAnsiTheme="minorEastAsia" w:cs="宋体"/>
          <w:kern w:val="0"/>
          <w:sz w:val="24"/>
          <w:szCs w:val="24"/>
        </w:rPr>
      </w:pPr>
      <w:r w:rsidRPr="00356AB6">
        <w:rPr>
          <w:rFonts w:asciiTheme="minorEastAsia" w:hAnsiTheme="minorEastAsia" w:cs="宋体" w:hint="eastAsia"/>
          <w:kern w:val="0"/>
          <w:sz w:val="24"/>
          <w:szCs w:val="24"/>
        </w:rPr>
        <w:t>2017年易班举办</w:t>
      </w:r>
      <w:r w:rsidR="00753ABD">
        <w:rPr>
          <w:rFonts w:asciiTheme="minorEastAsia" w:hAnsiTheme="minorEastAsia" w:cs="宋体" w:hint="eastAsia"/>
          <w:kern w:val="0"/>
          <w:sz w:val="24"/>
          <w:szCs w:val="24"/>
        </w:rPr>
        <w:t>一系列贴近学生学习生活的</w:t>
      </w:r>
      <w:r w:rsidRPr="00356AB6">
        <w:rPr>
          <w:rFonts w:asciiTheme="minorEastAsia" w:hAnsiTheme="minorEastAsia" w:cs="宋体" w:hint="eastAsia"/>
          <w:kern w:val="0"/>
          <w:sz w:val="24"/>
          <w:szCs w:val="24"/>
        </w:rPr>
        <w:t>活动，</w:t>
      </w:r>
      <w:r w:rsidR="00753ABD">
        <w:rPr>
          <w:rFonts w:asciiTheme="minorEastAsia" w:hAnsiTheme="minorEastAsia" w:cs="宋体" w:hint="eastAsia"/>
          <w:kern w:val="0"/>
          <w:sz w:val="24"/>
          <w:szCs w:val="24"/>
        </w:rPr>
        <w:t>并对</w:t>
      </w:r>
      <w:r w:rsidRPr="00356AB6">
        <w:rPr>
          <w:rFonts w:asciiTheme="minorEastAsia" w:hAnsiTheme="minorEastAsia" w:cs="宋体" w:hint="eastAsia"/>
          <w:kern w:val="0"/>
          <w:sz w:val="24"/>
          <w:szCs w:val="24"/>
        </w:rPr>
        <w:t>学校体育文化节</w:t>
      </w:r>
      <w:r w:rsidR="00753ABD">
        <w:rPr>
          <w:rFonts w:asciiTheme="minorEastAsia" w:hAnsiTheme="minorEastAsia" w:cs="宋体" w:hint="eastAsia"/>
          <w:kern w:val="0"/>
          <w:sz w:val="24"/>
          <w:szCs w:val="24"/>
        </w:rPr>
        <w:t>、</w:t>
      </w:r>
      <w:r w:rsidRPr="00356AB6">
        <w:rPr>
          <w:rFonts w:asciiTheme="minorEastAsia" w:hAnsiTheme="minorEastAsia" w:cs="宋体" w:hint="eastAsia"/>
          <w:kern w:val="0"/>
          <w:sz w:val="24"/>
          <w:szCs w:val="24"/>
        </w:rPr>
        <w:lastRenderedPageBreak/>
        <w:t>艺术文化节</w:t>
      </w:r>
      <w:r w:rsidR="00753ABD">
        <w:rPr>
          <w:rFonts w:asciiTheme="minorEastAsia" w:hAnsiTheme="minorEastAsia" w:cs="宋体" w:hint="eastAsia"/>
          <w:kern w:val="0"/>
          <w:sz w:val="24"/>
          <w:szCs w:val="24"/>
        </w:rPr>
        <w:t>、</w:t>
      </w:r>
      <w:r w:rsidRPr="00356AB6">
        <w:rPr>
          <w:rFonts w:asciiTheme="minorEastAsia" w:hAnsiTheme="minorEastAsia" w:cs="宋体" w:hint="eastAsia"/>
          <w:kern w:val="0"/>
          <w:sz w:val="24"/>
          <w:szCs w:val="24"/>
        </w:rPr>
        <w:t>社团文化节等大型文体活动以及迎新、军训、无偿献血等系列活动的</w:t>
      </w:r>
      <w:r w:rsidR="00753ABD">
        <w:rPr>
          <w:rFonts w:asciiTheme="minorEastAsia" w:hAnsiTheme="minorEastAsia" w:cs="宋体" w:hint="eastAsia"/>
          <w:kern w:val="0"/>
          <w:sz w:val="24"/>
          <w:szCs w:val="24"/>
        </w:rPr>
        <w:t>开展了</w:t>
      </w:r>
      <w:proofErr w:type="gramStart"/>
      <w:r w:rsidR="00753ABD">
        <w:rPr>
          <w:rFonts w:asciiTheme="minorEastAsia" w:hAnsiTheme="minorEastAsia" w:cs="宋体" w:hint="eastAsia"/>
          <w:kern w:val="0"/>
          <w:sz w:val="24"/>
          <w:szCs w:val="24"/>
        </w:rPr>
        <w:t>形式多校的</w:t>
      </w:r>
      <w:proofErr w:type="gramEnd"/>
      <w:r w:rsidR="00753ABD">
        <w:rPr>
          <w:rFonts w:asciiTheme="minorEastAsia" w:hAnsiTheme="minorEastAsia" w:cs="宋体" w:hint="eastAsia"/>
          <w:kern w:val="0"/>
          <w:sz w:val="24"/>
          <w:szCs w:val="24"/>
        </w:rPr>
        <w:t>线上宣传</w:t>
      </w:r>
      <w:r w:rsidRPr="00356AB6">
        <w:rPr>
          <w:rFonts w:asciiTheme="minorEastAsia" w:hAnsiTheme="minorEastAsia" w:cs="宋体" w:hint="eastAsia"/>
          <w:kern w:val="0"/>
          <w:sz w:val="24"/>
          <w:szCs w:val="24"/>
        </w:rPr>
        <w:t>，受到学生们的广泛关注和参与。为进一步提高用户的黏性，学校大力推广使用</w:t>
      </w:r>
      <w:proofErr w:type="gramStart"/>
      <w:r w:rsidRPr="00356AB6">
        <w:rPr>
          <w:rFonts w:asciiTheme="minorEastAsia" w:hAnsiTheme="minorEastAsia" w:cs="宋体" w:hint="eastAsia"/>
          <w:kern w:val="0"/>
          <w:sz w:val="24"/>
          <w:szCs w:val="24"/>
        </w:rPr>
        <w:t>易班优课平台</w:t>
      </w:r>
      <w:proofErr w:type="gramEnd"/>
      <w:r w:rsidRPr="00356AB6">
        <w:rPr>
          <w:rFonts w:asciiTheme="minorEastAsia" w:hAnsiTheme="minorEastAsia" w:cs="宋体" w:hint="eastAsia"/>
          <w:kern w:val="0"/>
          <w:sz w:val="24"/>
          <w:szCs w:val="24"/>
        </w:rPr>
        <w:t>，在教师层面</w:t>
      </w:r>
      <w:r w:rsidR="00753ABD">
        <w:rPr>
          <w:rFonts w:asciiTheme="minorEastAsia" w:hAnsiTheme="minorEastAsia" w:cs="宋体" w:hint="eastAsia"/>
          <w:kern w:val="0"/>
          <w:sz w:val="24"/>
          <w:szCs w:val="24"/>
        </w:rPr>
        <w:t>，</w:t>
      </w:r>
      <w:r w:rsidRPr="00356AB6">
        <w:rPr>
          <w:rFonts w:asciiTheme="minorEastAsia" w:hAnsiTheme="minorEastAsia" w:cs="宋体" w:hint="eastAsia"/>
          <w:kern w:val="0"/>
          <w:sz w:val="24"/>
          <w:szCs w:val="24"/>
        </w:rPr>
        <w:t>辅导员队伍利用平台开展</w:t>
      </w:r>
      <w:r w:rsidR="00753ABD">
        <w:rPr>
          <w:rFonts w:asciiTheme="minorEastAsia" w:hAnsiTheme="minorEastAsia" w:cs="宋体" w:hint="eastAsia"/>
          <w:kern w:val="0"/>
          <w:sz w:val="24"/>
          <w:szCs w:val="24"/>
        </w:rPr>
        <w:t>了</w:t>
      </w:r>
      <w:r w:rsidRPr="00356AB6">
        <w:rPr>
          <w:rFonts w:asciiTheme="minorEastAsia" w:hAnsiTheme="minorEastAsia" w:cs="宋体" w:hint="eastAsia"/>
          <w:kern w:val="0"/>
          <w:sz w:val="24"/>
          <w:szCs w:val="24"/>
        </w:rPr>
        <w:t>职业能力提升计划，</w:t>
      </w:r>
      <w:proofErr w:type="gramStart"/>
      <w:r w:rsidRPr="00356AB6">
        <w:rPr>
          <w:rFonts w:asciiTheme="minorEastAsia" w:hAnsiTheme="minorEastAsia" w:cs="宋体" w:hint="eastAsia"/>
          <w:kern w:val="0"/>
          <w:sz w:val="24"/>
          <w:szCs w:val="24"/>
        </w:rPr>
        <w:t>借助微课群</w:t>
      </w:r>
      <w:proofErr w:type="gramEnd"/>
      <w:r w:rsidRPr="00356AB6">
        <w:rPr>
          <w:rFonts w:asciiTheme="minorEastAsia" w:hAnsiTheme="minorEastAsia" w:cs="宋体" w:hint="eastAsia"/>
          <w:kern w:val="0"/>
          <w:sz w:val="24"/>
          <w:szCs w:val="24"/>
        </w:rPr>
        <w:t>开展资料共享、话题讨论、在线测试和在线作业，该课</w:t>
      </w:r>
      <w:proofErr w:type="gramStart"/>
      <w:r w:rsidRPr="00356AB6">
        <w:rPr>
          <w:rFonts w:asciiTheme="minorEastAsia" w:hAnsiTheme="minorEastAsia" w:cs="宋体" w:hint="eastAsia"/>
          <w:kern w:val="0"/>
          <w:sz w:val="24"/>
          <w:szCs w:val="24"/>
        </w:rPr>
        <w:t>群活跃值</w:t>
      </w:r>
      <w:proofErr w:type="gramEnd"/>
      <w:r w:rsidRPr="00356AB6">
        <w:rPr>
          <w:rFonts w:asciiTheme="minorEastAsia" w:hAnsiTheme="minorEastAsia" w:cs="宋体" w:hint="eastAsia"/>
          <w:kern w:val="0"/>
          <w:sz w:val="24"/>
          <w:szCs w:val="24"/>
        </w:rPr>
        <w:t>位列全国第60名；在学生层面，利用平台开展</w:t>
      </w:r>
      <w:r w:rsidR="00753ABD">
        <w:rPr>
          <w:rFonts w:asciiTheme="minorEastAsia" w:hAnsiTheme="minorEastAsia" w:cs="宋体" w:hint="eastAsia"/>
          <w:kern w:val="0"/>
          <w:sz w:val="24"/>
          <w:szCs w:val="24"/>
        </w:rPr>
        <w:t>了</w:t>
      </w:r>
      <w:r w:rsidRPr="00356AB6">
        <w:rPr>
          <w:rFonts w:asciiTheme="minorEastAsia" w:hAnsiTheme="minorEastAsia" w:cs="宋体" w:hint="eastAsia"/>
          <w:kern w:val="0"/>
          <w:sz w:val="24"/>
          <w:szCs w:val="24"/>
        </w:rPr>
        <w:t>《学生手册》线上学习和测试，全体新生测试覆盖率达到100%，同时开展了《形式与政策》课程</w:t>
      </w:r>
      <w:proofErr w:type="gramStart"/>
      <w:r w:rsidRPr="00356AB6">
        <w:rPr>
          <w:rFonts w:asciiTheme="minorEastAsia" w:hAnsiTheme="minorEastAsia" w:cs="宋体" w:hint="eastAsia"/>
          <w:kern w:val="0"/>
          <w:sz w:val="24"/>
          <w:szCs w:val="24"/>
        </w:rPr>
        <w:t>的优课平台</w:t>
      </w:r>
      <w:proofErr w:type="gramEnd"/>
      <w:r w:rsidRPr="00356AB6">
        <w:rPr>
          <w:rFonts w:asciiTheme="minorEastAsia" w:hAnsiTheme="minorEastAsia" w:cs="宋体" w:hint="eastAsia"/>
          <w:kern w:val="0"/>
          <w:sz w:val="24"/>
          <w:szCs w:val="24"/>
        </w:rPr>
        <w:t>学习使用试点工作，经过两年的建设，2017年学校课</w:t>
      </w:r>
      <w:proofErr w:type="gramStart"/>
      <w:r w:rsidRPr="00356AB6">
        <w:rPr>
          <w:rFonts w:asciiTheme="minorEastAsia" w:hAnsiTheme="minorEastAsia" w:cs="宋体" w:hint="eastAsia"/>
          <w:kern w:val="0"/>
          <w:sz w:val="24"/>
          <w:szCs w:val="24"/>
        </w:rPr>
        <w:t>群活跃度位于</w:t>
      </w:r>
      <w:proofErr w:type="gramEnd"/>
      <w:r w:rsidRPr="00356AB6">
        <w:rPr>
          <w:rFonts w:asciiTheme="minorEastAsia" w:hAnsiTheme="minorEastAsia" w:cs="宋体" w:hint="eastAsia"/>
          <w:kern w:val="0"/>
          <w:sz w:val="24"/>
          <w:szCs w:val="24"/>
        </w:rPr>
        <w:t>全国前24名。</w:t>
      </w:r>
    </w:p>
    <w:p w:rsidR="0090619A" w:rsidRPr="00764165" w:rsidRDefault="00356AB6" w:rsidP="00356AB6">
      <w:pPr>
        <w:spacing w:line="360" w:lineRule="auto"/>
        <w:ind w:firstLineChars="200" w:firstLine="480"/>
        <w:rPr>
          <w:rFonts w:asciiTheme="minorEastAsia" w:hAnsiTheme="minorEastAsia"/>
          <w:sz w:val="24"/>
          <w:szCs w:val="24"/>
        </w:rPr>
      </w:pPr>
      <w:r w:rsidRPr="00356AB6">
        <w:rPr>
          <w:rFonts w:asciiTheme="minorEastAsia" w:hAnsiTheme="minorEastAsia" w:cs="宋体" w:hint="eastAsia"/>
          <w:kern w:val="0"/>
          <w:sz w:val="24"/>
          <w:szCs w:val="24"/>
        </w:rPr>
        <w:t>2017年成立易班学生新媒体中心，</w:t>
      </w:r>
      <w:proofErr w:type="gramStart"/>
      <w:r w:rsidRPr="00356AB6">
        <w:rPr>
          <w:rFonts w:asciiTheme="minorEastAsia" w:hAnsiTheme="minorEastAsia" w:cs="宋体" w:hint="eastAsia"/>
          <w:kern w:val="0"/>
          <w:sz w:val="24"/>
          <w:szCs w:val="24"/>
        </w:rPr>
        <w:t>成立团学组织</w:t>
      </w:r>
      <w:proofErr w:type="gramEnd"/>
      <w:r w:rsidRPr="00356AB6">
        <w:rPr>
          <w:rFonts w:asciiTheme="minorEastAsia" w:hAnsiTheme="minorEastAsia" w:cs="宋体" w:hint="eastAsia"/>
          <w:kern w:val="0"/>
          <w:sz w:val="24"/>
          <w:szCs w:val="24"/>
        </w:rPr>
        <w:t>宣传大联盟，组</w:t>
      </w:r>
      <w:r w:rsidR="00753ABD">
        <w:rPr>
          <w:rFonts w:asciiTheme="minorEastAsia" w:hAnsiTheme="minorEastAsia" w:cs="宋体" w:hint="eastAsia"/>
          <w:kern w:val="0"/>
          <w:sz w:val="24"/>
          <w:szCs w:val="24"/>
        </w:rPr>
        <w:t>了</w:t>
      </w:r>
      <w:r w:rsidRPr="00356AB6">
        <w:rPr>
          <w:rFonts w:asciiTheme="minorEastAsia" w:hAnsiTheme="minorEastAsia" w:cs="宋体" w:hint="eastAsia"/>
          <w:kern w:val="0"/>
          <w:sz w:val="24"/>
          <w:szCs w:val="24"/>
        </w:rPr>
        <w:t>建一支学生宣传队伍，加强对学生组织自媒体平台的指导与监管，做好学生组织自媒体的意识形态工作。</w:t>
      </w:r>
    </w:p>
    <w:p w:rsidR="00A6796D" w:rsidRPr="00A6796D" w:rsidRDefault="00356AB6" w:rsidP="0015225C">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四、</w:t>
      </w:r>
      <w:r w:rsidR="00A6796D" w:rsidRPr="00A6796D">
        <w:rPr>
          <w:rFonts w:ascii="宋体" w:eastAsia="宋体" w:hAnsi="宋体" w:cs="宋体" w:hint="eastAsia"/>
          <w:b/>
          <w:kern w:val="0"/>
          <w:sz w:val="24"/>
          <w:szCs w:val="24"/>
          <w:bdr w:val="none" w:sz="0" w:space="0" w:color="auto" w:frame="1"/>
        </w:rPr>
        <w:t>依法诚信</w:t>
      </w:r>
      <w:r w:rsidR="00A6796D" w:rsidRPr="00A6796D">
        <w:rPr>
          <w:rFonts w:ascii="宋体" w:eastAsia="宋体" w:hAnsi="宋体" w:cs="宋体"/>
          <w:b/>
          <w:kern w:val="0"/>
          <w:sz w:val="24"/>
          <w:szCs w:val="24"/>
          <w:bdr w:val="none" w:sz="0" w:space="0" w:color="auto" w:frame="1"/>
        </w:rPr>
        <w:t>责任</w:t>
      </w:r>
    </w:p>
    <w:p w:rsidR="00A6796D" w:rsidRPr="00A6796D" w:rsidRDefault="00A6796D" w:rsidP="0015225C">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A6796D">
        <w:rPr>
          <w:rFonts w:ascii="宋体" w:eastAsia="宋体" w:hAnsi="宋体" w:cs="宋体" w:hint="eastAsia"/>
          <w:b/>
          <w:kern w:val="0"/>
          <w:sz w:val="24"/>
          <w:szCs w:val="24"/>
          <w:bdr w:val="none" w:sz="0" w:space="0" w:color="auto" w:frame="1"/>
        </w:rPr>
        <w:t>1</w:t>
      </w:r>
      <w:r w:rsidR="00356AB6">
        <w:rPr>
          <w:rFonts w:ascii="宋体" w:eastAsia="宋体" w:hAnsi="宋体" w:cs="宋体" w:hint="eastAsia"/>
          <w:b/>
          <w:kern w:val="0"/>
          <w:sz w:val="24"/>
          <w:szCs w:val="24"/>
          <w:bdr w:val="none" w:sz="0" w:space="0" w:color="auto" w:frame="1"/>
        </w:rPr>
        <w:t>.</w:t>
      </w:r>
      <w:r w:rsidRPr="00A6796D">
        <w:rPr>
          <w:rFonts w:ascii="宋体" w:eastAsia="宋体" w:hAnsi="宋体" w:cs="宋体" w:hint="eastAsia"/>
          <w:b/>
          <w:kern w:val="0"/>
          <w:sz w:val="24"/>
          <w:szCs w:val="24"/>
          <w:bdr w:val="none" w:sz="0" w:space="0" w:color="auto" w:frame="1"/>
        </w:rPr>
        <w:t>守法</w:t>
      </w:r>
      <w:r w:rsidRPr="00A6796D">
        <w:rPr>
          <w:rFonts w:ascii="宋体" w:eastAsia="宋体" w:hAnsi="宋体" w:cs="宋体"/>
          <w:b/>
          <w:kern w:val="0"/>
          <w:sz w:val="24"/>
          <w:szCs w:val="24"/>
          <w:bdr w:val="none" w:sz="0" w:space="0" w:color="auto" w:frame="1"/>
        </w:rPr>
        <w:t>执法</w:t>
      </w:r>
    </w:p>
    <w:p w:rsidR="00A6796D" w:rsidRPr="00A6796D" w:rsidRDefault="00356AB6" w:rsidP="00356AB6">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356AB6">
        <w:rPr>
          <w:rFonts w:ascii="宋体" w:eastAsia="宋体" w:hAnsi="宋体" w:cs="宋体" w:hint="eastAsia"/>
          <w:b/>
          <w:kern w:val="0"/>
          <w:sz w:val="24"/>
          <w:szCs w:val="24"/>
          <w:bdr w:val="none" w:sz="0" w:space="0" w:color="auto" w:frame="1"/>
        </w:rPr>
        <w:t>（1）</w:t>
      </w:r>
      <w:r w:rsidR="00A6796D" w:rsidRPr="00A6796D">
        <w:rPr>
          <w:rFonts w:ascii="宋体" w:eastAsia="宋体" w:hAnsi="宋体" w:cs="宋体" w:hint="eastAsia"/>
          <w:kern w:val="0"/>
          <w:sz w:val="24"/>
          <w:szCs w:val="24"/>
          <w:bdr w:val="none" w:sz="0" w:space="0" w:color="auto" w:frame="1"/>
        </w:rPr>
        <w:t>学校</w:t>
      </w:r>
      <w:r w:rsidR="00A6796D" w:rsidRPr="00A6796D">
        <w:rPr>
          <w:rFonts w:ascii="宋体" w:eastAsia="宋体" w:hAnsi="宋体" w:cs="宋体"/>
          <w:kern w:val="0"/>
          <w:sz w:val="24"/>
          <w:szCs w:val="24"/>
          <w:bdr w:val="none" w:sz="0" w:space="0" w:color="auto" w:frame="1"/>
        </w:rPr>
        <w:t>把</w:t>
      </w:r>
      <w:r w:rsidR="00A6796D" w:rsidRPr="00A6796D">
        <w:rPr>
          <w:rFonts w:ascii="宋体" w:eastAsia="宋体" w:hAnsi="宋体" w:cs="宋体" w:hint="eastAsia"/>
          <w:kern w:val="0"/>
          <w:sz w:val="24"/>
          <w:szCs w:val="24"/>
          <w:bdr w:val="none" w:sz="0" w:space="0" w:color="auto" w:frame="1"/>
        </w:rPr>
        <w:t>章程</w:t>
      </w:r>
      <w:r w:rsidR="00A6796D" w:rsidRPr="00A6796D">
        <w:rPr>
          <w:rFonts w:ascii="宋体" w:eastAsia="宋体" w:hAnsi="宋体" w:cs="宋体"/>
          <w:kern w:val="0"/>
          <w:sz w:val="24"/>
          <w:szCs w:val="24"/>
          <w:bdr w:val="none" w:sz="0" w:space="0" w:color="auto" w:frame="1"/>
        </w:rPr>
        <w:t>的制定作为重要工作来抓，是保障学校依法自主管理和正常有序运行</w:t>
      </w:r>
      <w:r w:rsidR="00A6796D" w:rsidRPr="00A6796D">
        <w:rPr>
          <w:rFonts w:ascii="宋体" w:eastAsia="宋体" w:hAnsi="宋体" w:cs="宋体" w:hint="eastAsia"/>
          <w:kern w:val="0"/>
          <w:sz w:val="24"/>
          <w:szCs w:val="24"/>
          <w:bdr w:val="none" w:sz="0" w:space="0" w:color="auto" w:frame="1"/>
        </w:rPr>
        <w:t>的</w:t>
      </w:r>
      <w:r w:rsidR="00A6796D" w:rsidRPr="00A6796D">
        <w:rPr>
          <w:rFonts w:ascii="宋体" w:eastAsia="宋体" w:hAnsi="宋体" w:cs="宋体"/>
          <w:kern w:val="0"/>
          <w:sz w:val="24"/>
          <w:szCs w:val="24"/>
          <w:bdr w:val="none" w:sz="0" w:space="0" w:color="auto" w:frame="1"/>
        </w:rPr>
        <w:t>基础</w:t>
      </w:r>
      <w:r w:rsidR="00A6796D" w:rsidRPr="00A6796D">
        <w:rPr>
          <w:rFonts w:ascii="宋体" w:eastAsia="宋体" w:hAnsi="宋体" w:cs="宋体" w:hint="eastAsia"/>
          <w:kern w:val="0"/>
          <w:sz w:val="24"/>
          <w:szCs w:val="24"/>
          <w:bdr w:val="none" w:sz="0" w:space="0" w:color="auto" w:frame="1"/>
        </w:rPr>
        <w:t>。</w:t>
      </w:r>
      <w:r w:rsidR="00A6796D" w:rsidRPr="00A6796D">
        <w:rPr>
          <w:rFonts w:ascii="宋体" w:eastAsia="宋体" w:hAnsi="宋体" w:cs="宋体"/>
          <w:kern w:val="0"/>
          <w:sz w:val="24"/>
          <w:szCs w:val="24"/>
          <w:bdr w:val="none" w:sz="0" w:space="0" w:color="auto" w:frame="1"/>
        </w:rPr>
        <w:t>以</w:t>
      </w:r>
      <w:r w:rsidR="00A6796D" w:rsidRPr="00A6796D">
        <w:rPr>
          <w:rFonts w:ascii="宋体" w:eastAsia="宋体" w:hAnsi="宋体" w:cs="宋体" w:hint="eastAsia"/>
          <w:kern w:val="0"/>
          <w:sz w:val="24"/>
          <w:szCs w:val="24"/>
          <w:bdr w:val="none" w:sz="0" w:space="0" w:color="auto" w:frame="1"/>
        </w:rPr>
        <w:t>章程</w:t>
      </w:r>
      <w:r w:rsidR="00A6796D" w:rsidRPr="00A6796D">
        <w:rPr>
          <w:rFonts w:ascii="宋体" w:eastAsia="宋体" w:hAnsi="宋体" w:cs="宋体"/>
          <w:kern w:val="0"/>
          <w:sz w:val="24"/>
          <w:szCs w:val="24"/>
          <w:bdr w:val="none" w:sz="0" w:space="0" w:color="auto" w:frame="1"/>
        </w:rPr>
        <w:t>为核心，</w:t>
      </w:r>
      <w:r w:rsidR="00A6796D" w:rsidRPr="00A6796D">
        <w:rPr>
          <w:rFonts w:ascii="宋体" w:eastAsia="宋体" w:hAnsi="宋体" w:cs="宋体" w:hint="eastAsia"/>
          <w:kern w:val="0"/>
          <w:sz w:val="24"/>
          <w:szCs w:val="24"/>
          <w:bdr w:val="none" w:sz="0" w:space="0" w:color="auto" w:frame="1"/>
        </w:rPr>
        <w:t>建立</w:t>
      </w:r>
      <w:r w:rsidR="00A6796D" w:rsidRPr="00A6796D">
        <w:rPr>
          <w:rFonts w:ascii="宋体" w:eastAsia="宋体" w:hAnsi="宋体" w:cs="宋体"/>
          <w:kern w:val="0"/>
          <w:sz w:val="24"/>
          <w:szCs w:val="24"/>
          <w:bdr w:val="none" w:sz="0" w:space="0" w:color="auto" w:frame="1"/>
        </w:rPr>
        <w:t>并完善</w:t>
      </w:r>
      <w:r w:rsidR="00A6796D" w:rsidRPr="00A6796D">
        <w:rPr>
          <w:rFonts w:ascii="宋体" w:eastAsia="宋体" w:hAnsi="宋体" w:cs="宋体" w:hint="eastAsia"/>
          <w:kern w:val="0"/>
          <w:sz w:val="24"/>
          <w:szCs w:val="24"/>
          <w:bdr w:val="none" w:sz="0" w:space="0" w:color="auto" w:frame="1"/>
        </w:rPr>
        <w:t>学校</w:t>
      </w:r>
      <w:r w:rsidR="00A6796D" w:rsidRPr="00A6796D">
        <w:rPr>
          <w:rFonts w:ascii="宋体" w:eastAsia="宋体" w:hAnsi="宋体" w:cs="宋体"/>
          <w:kern w:val="0"/>
          <w:sz w:val="24"/>
          <w:szCs w:val="24"/>
          <w:bdr w:val="none" w:sz="0" w:space="0" w:color="auto" w:frame="1"/>
        </w:rPr>
        <w:t>规章</w:t>
      </w:r>
      <w:r w:rsidR="00A6796D" w:rsidRPr="00A6796D">
        <w:rPr>
          <w:rFonts w:ascii="宋体" w:eastAsia="宋体" w:hAnsi="宋体" w:cs="宋体" w:hint="eastAsia"/>
          <w:kern w:val="0"/>
          <w:sz w:val="24"/>
          <w:szCs w:val="24"/>
          <w:bdr w:val="none" w:sz="0" w:space="0" w:color="auto" w:frame="1"/>
        </w:rPr>
        <w:t>制度</w:t>
      </w:r>
      <w:r w:rsidR="00A6796D" w:rsidRPr="00A6796D">
        <w:rPr>
          <w:rFonts w:ascii="宋体" w:eastAsia="宋体" w:hAnsi="宋体" w:cs="宋体"/>
          <w:kern w:val="0"/>
          <w:sz w:val="24"/>
          <w:szCs w:val="24"/>
          <w:bdr w:val="none" w:sz="0" w:space="0" w:color="auto" w:frame="1"/>
        </w:rPr>
        <w:t>体系，明确内部治理结构和组织运行</w:t>
      </w:r>
      <w:r w:rsidR="00A6796D" w:rsidRPr="00A6796D">
        <w:rPr>
          <w:rFonts w:ascii="宋体" w:eastAsia="宋体" w:hAnsi="宋体" w:cs="宋体" w:hint="eastAsia"/>
          <w:kern w:val="0"/>
          <w:sz w:val="24"/>
          <w:szCs w:val="24"/>
          <w:bdr w:val="none" w:sz="0" w:space="0" w:color="auto" w:frame="1"/>
        </w:rPr>
        <w:t>，</w:t>
      </w:r>
      <w:r w:rsidR="00A6796D" w:rsidRPr="00A6796D">
        <w:rPr>
          <w:rFonts w:ascii="宋体" w:eastAsia="宋体" w:hAnsi="宋体" w:cs="宋体"/>
          <w:kern w:val="0"/>
          <w:sz w:val="24"/>
          <w:szCs w:val="24"/>
          <w:bdr w:val="none" w:sz="0" w:space="0" w:color="auto" w:frame="1"/>
        </w:rPr>
        <w:t>促进学校建立和</w:t>
      </w:r>
      <w:proofErr w:type="gramStart"/>
      <w:r w:rsidR="00A6796D" w:rsidRPr="00A6796D">
        <w:rPr>
          <w:rFonts w:ascii="宋体" w:eastAsia="宋体" w:hAnsi="宋体" w:cs="宋体"/>
          <w:kern w:val="0"/>
          <w:sz w:val="24"/>
          <w:szCs w:val="24"/>
          <w:bdr w:val="none" w:sz="0" w:space="0" w:color="auto" w:frame="1"/>
        </w:rPr>
        <w:t>完善校内科学民主</w:t>
      </w:r>
      <w:proofErr w:type="gramEnd"/>
      <w:r w:rsidR="00A6796D" w:rsidRPr="00A6796D">
        <w:rPr>
          <w:rFonts w:ascii="宋体" w:eastAsia="宋体" w:hAnsi="宋体" w:cs="宋体"/>
          <w:kern w:val="0"/>
          <w:sz w:val="24"/>
          <w:szCs w:val="24"/>
          <w:bdr w:val="none" w:sz="0" w:space="0" w:color="auto" w:frame="1"/>
        </w:rPr>
        <w:t>的决策体系。</w:t>
      </w:r>
    </w:p>
    <w:p w:rsidR="00356AB6" w:rsidRDefault="00A6796D" w:rsidP="00356AB6">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w:t>
      </w:r>
      <w:r w:rsidRPr="00A6796D">
        <w:rPr>
          <w:rFonts w:ascii="宋体" w:eastAsia="宋体" w:hAnsi="宋体" w:cs="宋体"/>
          <w:kern w:val="0"/>
          <w:sz w:val="24"/>
          <w:szCs w:val="24"/>
          <w:bdr w:val="none" w:sz="0" w:space="0" w:color="auto" w:frame="1"/>
        </w:rPr>
        <w:t>建立了</w:t>
      </w:r>
      <w:r w:rsidRPr="00A6796D">
        <w:rPr>
          <w:rFonts w:ascii="宋体" w:eastAsia="宋体" w:hAnsi="宋体" w:cs="宋体" w:hint="eastAsia"/>
          <w:kern w:val="0"/>
          <w:sz w:val="24"/>
          <w:szCs w:val="24"/>
          <w:bdr w:val="none" w:sz="0" w:space="0" w:color="auto" w:frame="1"/>
        </w:rPr>
        <w:t>法律</w:t>
      </w:r>
      <w:r w:rsidRPr="00A6796D">
        <w:rPr>
          <w:rFonts w:ascii="宋体" w:eastAsia="宋体" w:hAnsi="宋体" w:cs="宋体"/>
          <w:kern w:val="0"/>
          <w:sz w:val="24"/>
          <w:szCs w:val="24"/>
          <w:bdr w:val="none" w:sz="0" w:space="0" w:color="auto" w:frame="1"/>
        </w:rPr>
        <w:t>顾问</w:t>
      </w:r>
      <w:r w:rsidRPr="00A6796D">
        <w:rPr>
          <w:rFonts w:ascii="宋体" w:eastAsia="宋体" w:hAnsi="宋体" w:cs="宋体" w:hint="eastAsia"/>
          <w:kern w:val="0"/>
          <w:sz w:val="24"/>
          <w:szCs w:val="24"/>
          <w:bdr w:val="none" w:sz="0" w:space="0" w:color="auto" w:frame="1"/>
        </w:rPr>
        <w:t>工作</w:t>
      </w:r>
      <w:r w:rsidRPr="00A6796D">
        <w:rPr>
          <w:rFonts w:ascii="宋体" w:eastAsia="宋体" w:hAnsi="宋体" w:cs="宋体"/>
          <w:kern w:val="0"/>
          <w:sz w:val="24"/>
          <w:szCs w:val="24"/>
          <w:bdr w:val="none" w:sz="0" w:space="0" w:color="auto" w:frame="1"/>
        </w:rPr>
        <w:t>机制，</w:t>
      </w:r>
      <w:r w:rsidRPr="00A6796D">
        <w:rPr>
          <w:rFonts w:ascii="宋体" w:eastAsia="宋体" w:hAnsi="宋体" w:cs="宋体" w:hint="eastAsia"/>
          <w:kern w:val="0"/>
          <w:sz w:val="24"/>
          <w:szCs w:val="24"/>
          <w:bdr w:val="none" w:sz="0" w:space="0" w:color="auto" w:frame="1"/>
        </w:rPr>
        <w:t>以</w:t>
      </w:r>
      <w:r w:rsidRPr="00A6796D">
        <w:rPr>
          <w:rFonts w:ascii="宋体" w:eastAsia="宋体" w:hAnsi="宋体" w:cs="宋体"/>
          <w:kern w:val="0"/>
          <w:sz w:val="24"/>
          <w:szCs w:val="24"/>
          <w:bdr w:val="none" w:sz="0" w:space="0" w:color="auto" w:frame="1"/>
        </w:rPr>
        <w:t>法律</w:t>
      </w:r>
      <w:r w:rsidRPr="00A6796D">
        <w:rPr>
          <w:rFonts w:ascii="宋体" w:eastAsia="宋体" w:hAnsi="宋体" w:cs="宋体" w:hint="eastAsia"/>
          <w:kern w:val="0"/>
          <w:sz w:val="24"/>
          <w:szCs w:val="24"/>
          <w:bdr w:val="none" w:sz="0" w:space="0" w:color="auto" w:frame="1"/>
        </w:rPr>
        <w:t>顾问</w:t>
      </w:r>
      <w:r w:rsidRPr="00A6796D">
        <w:rPr>
          <w:rFonts w:ascii="宋体" w:eastAsia="宋体" w:hAnsi="宋体" w:cs="宋体"/>
          <w:kern w:val="0"/>
          <w:sz w:val="24"/>
          <w:szCs w:val="24"/>
          <w:bdr w:val="none" w:sz="0" w:space="0" w:color="auto" w:frame="1"/>
        </w:rPr>
        <w:t>制度建设</w:t>
      </w:r>
      <w:r w:rsidRPr="00A6796D">
        <w:rPr>
          <w:rFonts w:ascii="宋体" w:eastAsia="宋体" w:hAnsi="宋体" w:cs="宋体" w:hint="eastAsia"/>
          <w:kern w:val="0"/>
          <w:sz w:val="24"/>
          <w:szCs w:val="24"/>
          <w:bdr w:val="none" w:sz="0" w:space="0" w:color="auto" w:frame="1"/>
        </w:rPr>
        <w:t>推进</w:t>
      </w:r>
      <w:r w:rsidRPr="00A6796D">
        <w:rPr>
          <w:rFonts w:ascii="宋体" w:eastAsia="宋体" w:hAnsi="宋体" w:cs="宋体"/>
          <w:kern w:val="0"/>
          <w:sz w:val="24"/>
          <w:szCs w:val="24"/>
          <w:bdr w:val="none" w:sz="0" w:space="0" w:color="auto" w:frame="1"/>
        </w:rPr>
        <w:t>学校依法治校工作</w:t>
      </w:r>
      <w:r w:rsidRPr="00A6796D">
        <w:rPr>
          <w:rFonts w:ascii="宋体" w:eastAsia="宋体" w:hAnsi="宋体" w:cs="宋体" w:hint="eastAsia"/>
          <w:kern w:val="0"/>
          <w:sz w:val="24"/>
          <w:szCs w:val="24"/>
          <w:bdr w:val="none" w:sz="0" w:space="0" w:color="auto" w:frame="1"/>
        </w:rPr>
        <w:t>，</w:t>
      </w:r>
      <w:r w:rsidRPr="00A6796D">
        <w:rPr>
          <w:rFonts w:ascii="宋体" w:eastAsia="宋体" w:hAnsi="宋体" w:cs="宋体"/>
          <w:kern w:val="0"/>
          <w:sz w:val="24"/>
          <w:szCs w:val="24"/>
          <w:bdr w:val="none" w:sz="0" w:space="0" w:color="auto" w:frame="1"/>
        </w:rPr>
        <w:t>为学校教育教学管理、社会服务等工作提供法律咨询服务，</w:t>
      </w:r>
      <w:r w:rsidRPr="00A6796D">
        <w:rPr>
          <w:rFonts w:ascii="宋体" w:eastAsia="宋体" w:hAnsi="宋体" w:cs="宋体" w:hint="eastAsia"/>
          <w:kern w:val="0"/>
          <w:sz w:val="24"/>
          <w:szCs w:val="24"/>
          <w:bdr w:val="none" w:sz="0" w:space="0" w:color="auto" w:frame="1"/>
        </w:rPr>
        <w:t>充分发挥</w:t>
      </w:r>
      <w:r w:rsidRPr="00A6796D">
        <w:rPr>
          <w:rFonts w:ascii="宋体" w:eastAsia="宋体" w:hAnsi="宋体" w:cs="宋体"/>
          <w:kern w:val="0"/>
          <w:sz w:val="24"/>
          <w:szCs w:val="24"/>
          <w:bdr w:val="none" w:sz="0" w:space="0" w:color="auto" w:frame="1"/>
        </w:rPr>
        <w:t>法律顾问的作用</w:t>
      </w:r>
      <w:r w:rsidRPr="00A6796D">
        <w:rPr>
          <w:rFonts w:ascii="宋体" w:eastAsia="宋体" w:hAnsi="宋体" w:cs="宋体" w:hint="eastAsia"/>
          <w:kern w:val="0"/>
          <w:sz w:val="24"/>
          <w:szCs w:val="24"/>
          <w:bdr w:val="none" w:sz="0" w:space="0" w:color="auto" w:frame="1"/>
        </w:rPr>
        <w:t>，不断</w:t>
      </w:r>
      <w:r w:rsidRPr="00A6796D">
        <w:rPr>
          <w:rFonts w:ascii="宋体" w:eastAsia="宋体" w:hAnsi="宋体" w:cs="宋体"/>
          <w:kern w:val="0"/>
          <w:sz w:val="24"/>
          <w:szCs w:val="24"/>
          <w:bdr w:val="none" w:sz="0" w:space="0" w:color="auto" w:frame="1"/>
        </w:rPr>
        <w:t>提高学校依法治校、依法</w:t>
      </w:r>
      <w:r w:rsidRPr="00A6796D">
        <w:rPr>
          <w:rFonts w:ascii="宋体" w:eastAsia="宋体" w:hAnsi="宋体" w:cs="宋体" w:hint="eastAsia"/>
          <w:kern w:val="0"/>
          <w:sz w:val="24"/>
          <w:szCs w:val="24"/>
          <w:bdr w:val="none" w:sz="0" w:space="0" w:color="auto" w:frame="1"/>
        </w:rPr>
        <w:t>施教、</w:t>
      </w:r>
      <w:r w:rsidRPr="00A6796D">
        <w:rPr>
          <w:rFonts w:ascii="宋体" w:eastAsia="宋体" w:hAnsi="宋体" w:cs="宋体"/>
          <w:kern w:val="0"/>
          <w:sz w:val="24"/>
          <w:szCs w:val="24"/>
          <w:bdr w:val="none" w:sz="0" w:space="0" w:color="auto" w:frame="1"/>
        </w:rPr>
        <w:t>依法决策的</w:t>
      </w:r>
      <w:r w:rsidRPr="00A6796D">
        <w:rPr>
          <w:rFonts w:ascii="宋体" w:eastAsia="宋体" w:hAnsi="宋体" w:cs="宋体" w:hint="eastAsia"/>
          <w:kern w:val="0"/>
          <w:sz w:val="24"/>
          <w:szCs w:val="24"/>
          <w:bdr w:val="none" w:sz="0" w:space="0" w:color="auto" w:frame="1"/>
        </w:rPr>
        <w:t>水平</w:t>
      </w:r>
      <w:r w:rsidRPr="00A6796D">
        <w:rPr>
          <w:rFonts w:ascii="宋体" w:eastAsia="宋体" w:hAnsi="宋体" w:cs="宋体"/>
          <w:kern w:val="0"/>
          <w:sz w:val="24"/>
          <w:szCs w:val="24"/>
          <w:bdr w:val="none" w:sz="0" w:space="0" w:color="auto" w:frame="1"/>
        </w:rPr>
        <w:t>。</w:t>
      </w:r>
    </w:p>
    <w:p w:rsidR="00356AB6" w:rsidRDefault="00356AB6" w:rsidP="00356AB6">
      <w:pPr>
        <w:adjustRightInd w:val="0"/>
        <w:snapToGrid w:val="0"/>
        <w:spacing w:line="360" w:lineRule="auto"/>
        <w:ind w:firstLineChars="200" w:firstLine="482"/>
        <w:jc w:val="left"/>
        <w:rPr>
          <w:rFonts w:asciiTheme="minorEastAsia" w:hAnsiTheme="minorEastAsia" w:cs="宋体"/>
          <w:kern w:val="0"/>
          <w:sz w:val="24"/>
          <w:szCs w:val="24"/>
        </w:rPr>
      </w:pPr>
      <w:r w:rsidRPr="00356AB6">
        <w:rPr>
          <w:rFonts w:asciiTheme="minorEastAsia" w:hAnsiTheme="minorEastAsia" w:hint="eastAsia"/>
          <w:b/>
          <w:sz w:val="24"/>
          <w:szCs w:val="24"/>
        </w:rPr>
        <w:t>（2）</w:t>
      </w:r>
      <w:r w:rsidRPr="00356AB6">
        <w:rPr>
          <w:rFonts w:asciiTheme="minorEastAsia" w:hAnsiTheme="minorEastAsia" w:cs="宋体" w:hint="eastAsia"/>
          <w:kern w:val="0"/>
          <w:sz w:val="24"/>
          <w:szCs w:val="24"/>
        </w:rPr>
        <w:t>学校重视学生诚信教育，一方面深入开展法制宣传教育，弘扬社会主义法治精神，进一步培养师生的法制观念，努力构建和谐文明的安全校园。另一方面结合考试诚信及助学贷款诚信还款教育增强学生在日常生活学习工作中的诚信意识，努力将诚信责任的意识深入学生日常生活的点点滴滴。</w:t>
      </w:r>
    </w:p>
    <w:p w:rsidR="0041226A" w:rsidRPr="0041226A" w:rsidRDefault="0041226A" w:rsidP="0041226A">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41226A">
        <w:rPr>
          <w:rFonts w:ascii="宋体" w:eastAsia="宋体" w:hAnsi="宋体" w:cs="宋体" w:hint="eastAsia"/>
          <w:kern w:val="0"/>
          <w:sz w:val="24"/>
          <w:szCs w:val="24"/>
          <w:bdr w:val="none" w:sz="0" w:space="0" w:color="auto" w:frame="1"/>
        </w:rPr>
        <w:t>学校注重创建优良的学风，校风。学生良好品质是在周围环境的潜移默化中形成的，学校在向学生传授道德理论的同时，也要加大建设优良校风，学风的力度，使学生在课内外都不忘诚实守信的做人原则，形成以自强自立为荣，以投机取巧为耻，人格至上的风气。</w:t>
      </w:r>
    </w:p>
    <w:p w:rsidR="0041226A" w:rsidRPr="0041226A" w:rsidRDefault="0041226A" w:rsidP="0041226A">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41226A">
        <w:rPr>
          <w:rFonts w:ascii="宋体" w:eastAsia="宋体" w:hAnsi="宋体" w:cs="宋体" w:hint="eastAsia"/>
          <w:kern w:val="0"/>
          <w:sz w:val="24"/>
          <w:szCs w:val="24"/>
          <w:bdr w:val="none" w:sz="0" w:space="0" w:color="auto" w:frame="1"/>
        </w:rPr>
        <w:t>学校以严肃考风考纪为抓手，加大学风建设的力度。为强化学生的诚信考试意识，让他们意识到诚信考试、遵守考风考纪的重要性，组织学生学习《中华人民共和国刑法修正案》中关于组织、实施作弊行为的处理办法，并就诚信考试</w:t>
      </w:r>
      <w:proofErr w:type="gramStart"/>
      <w:r w:rsidRPr="0041226A">
        <w:rPr>
          <w:rFonts w:ascii="宋体" w:eastAsia="宋体" w:hAnsi="宋体" w:cs="宋体" w:hint="eastAsia"/>
          <w:kern w:val="0"/>
          <w:sz w:val="24"/>
          <w:szCs w:val="24"/>
          <w:bdr w:val="none" w:sz="0" w:space="0" w:color="auto" w:frame="1"/>
        </w:rPr>
        <w:t>作</w:t>
      </w:r>
      <w:r w:rsidRPr="0041226A">
        <w:rPr>
          <w:rFonts w:ascii="宋体" w:eastAsia="宋体" w:hAnsi="宋体" w:cs="宋体" w:hint="eastAsia"/>
          <w:kern w:val="0"/>
          <w:sz w:val="24"/>
          <w:szCs w:val="24"/>
          <w:bdr w:val="none" w:sz="0" w:space="0" w:color="auto" w:frame="1"/>
        </w:rPr>
        <w:lastRenderedPageBreak/>
        <w:t>出</w:t>
      </w:r>
      <w:proofErr w:type="gramEnd"/>
      <w:r w:rsidRPr="0041226A">
        <w:rPr>
          <w:rFonts w:ascii="宋体" w:eastAsia="宋体" w:hAnsi="宋体" w:cs="宋体" w:hint="eastAsia"/>
          <w:kern w:val="0"/>
          <w:sz w:val="24"/>
          <w:szCs w:val="24"/>
          <w:bdr w:val="none" w:sz="0" w:space="0" w:color="auto" w:frame="1"/>
        </w:rPr>
        <w:t>庄严承诺。通过此类活动，促进学生优良考风的形成，促成人人诚信应考的局面。</w:t>
      </w:r>
    </w:p>
    <w:p w:rsidR="00356AB6" w:rsidRDefault="00356AB6" w:rsidP="00356AB6">
      <w:pPr>
        <w:adjustRightInd w:val="0"/>
        <w:snapToGrid w:val="0"/>
        <w:spacing w:line="360" w:lineRule="auto"/>
        <w:ind w:firstLineChars="200" w:firstLine="480"/>
        <w:jc w:val="left"/>
        <w:rPr>
          <w:rFonts w:asciiTheme="minorEastAsia" w:hAnsiTheme="minorEastAsia" w:cs="宋体"/>
          <w:kern w:val="0"/>
          <w:sz w:val="24"/>
          <w:szCs w:val="24"/>
        </w:rPr>
      </w:pPr>
      <w:r w:rsidRPr="00356AB6">
        <w:rPr>
          <w:rFonts w:asciiTheme="minorEastAsia" w:hAnsiTheme="minorEastAsia" w:cs="宋体" w:hint="eastAsia"/>
          <w:kern w:val="0"/>
          <w:sz w:val="24"/>
          <w:szCs w:val="24"/>
        </w:rPr>
        <w:t>学校学生资助管理中心重视学生的诚信还贷教育，在学生申请助学贷款时，即告知学生其国家助学贷款资料将被录入个人信用信息基础数据库。在获得贷款的学生毕业办理离校手续时，对每一位贷款学生进行面对面诚信还款的教育，并发给学生相关书面提示，以教育立达毕业生都要以诚信的品质，承担一份社会责任，树立起立达学子的良好形象。学生资助中心也开展相关讲座，</w:t>
      </w:r>
      <w:r w:rsidR="001C3E3D">
        <w:rPr>
          <w:rFonts w:asciiTheme="minorEastAsia" w:hAnsiTheme="minorEastAsia" w:cs="宋体" w:hint="eastAsia"/>
          <w:kern w:val="0"/>
          <w:sz w:val="24"/>
          <w:szCs w:val="24"/>
        </w:rPr>
        <w:t>教育</w:t>
      </w:r>
      <w:r w:rsidRPr="00356AB6">
        <w:rPr>
          <w:rFonts w:asciiTheme="minorEastAsia" w:hAnsiTheme="minorEastAsia" w:cs="宋体" w:hint="eastAsia"/>
          <w:kern w:val="0"/>
          <w:sz w:val="24"/>
          <w:szCs w:val="24"/>
        </w:rPr>
        <w:t>学生谨记诚信准绳，避免因不良记录带来的个人诚信问题，影响未来发展。同时，就频发的校园不良</w:t>
      </w:r>
      <w:proofErr w:type="gramStart"/>
      <w:r w:rsidRPr="00356AB6">
        <w:rPr>
          <w:rFonts w:asciiTheme="minorEastAsia" w:hAnsiTheme="minorEastAsia" w:cs="宋体" w:hint="eastAsia"/>
          <w:kern w:val="0"/>
          <w:sz w:val="24"/>
          <w:szCs w:val="24"/>
        </w:rPr>
        <w:t>网贷事件</w:t>
      </w:r>
      <w:proofErr w:type="gramEnd"/>
      <w:r w:rsidRPr="00356AB6">
        <w:rPr>
          <w:rFonts w:asciiTheme="minorEastAsia" w:hAnsiTheme="minorEastAsia" w:cs="宋体" w:hint="eastAsia"/>
          <w:kern w:val="0"/>
          <w:sz w:val="24"/>
          <w:szCs w:val="24"/>
        </w:rPr>
        <w:t>进行了校园网</w:t>
      </w:r>
      <w:proofErr w:type="gramStart"/>
      <w:r w:rsidRPr="00356AB6">
        <w:rPr>
          <w:rFonts w:asciiTheme="minorEastAsia" w:hAnsiTheme="minorEastAsia" w:cs="宋体" w:hint="eastAsia"/>
          <w:kern w:val="0"/>
          <w:sz w:val="24"/>
          <w:szCs w:val="24"/>
        </w:rPr>
        <w:t>贷风险</w:t>
      </w:r>
      <w:proofErr w:type="gramEnd"/>
      <w:r w:rsidRPr="00356AB6">
        <w:rPr>
          <w:rFonts w:asciiTheme="minorEastAsia" w:hAnsiTheme="minorEastAsia" w:cs="宋体" w:hint="eastAsia"/>
          <w:kern w:val="0"/>
          <w:sz w:val="24"/>
          <w:szCs w:val="24"/>
        </w:rPr>
        <w:t>防范教育，结合案例，引导学生们树立正确的、健康的消费观念，</w:t>
      </w:r>
      <w:proofErr w:type="gramStart"/>
      <w:r w:rsidRPr="00356AB6">
        <w:rPr>
          <w:rFonts w:asciiTheme="minorEastAsia" w:hAnsiTheme="minorEastAsia" w:cs="宋体" w:hint="eastAsia"/>
          <w:kern w:val="0"/>
          <w:sz w:val="24"/>
          <w:szCs w:val="24"/>
        </w:rPr>
        <w:t>认清网贷</w:t>
      </w:r>
      <w:proofErr w:type="gramEnd"/>
      <w:r w:rsidRPr="00356AB6">
        <w:rPr>
          <w:rFonts w:asciiTheme="minorEastAsia" w:hAnsiTheme="minorEastAsia" w:cs="宋体" w:hint="eastAsia"/>
          <w:kern w:val="0"/>
          <w:sz w:val="24"/>
          <w:szCs w:val="24"/>
        </w:rPr>
        <w:t>陷阱，拒绝不良网贷。</w:t>
      </w:r>
    </w:p>
    <w:p w:rsidR="00356AB6" w:rsidRPr="0041226A" w:rsidRDefault="0041226A" w:rsidP="0041226A">
      <w:pPr>
        <w:adjustRightInd w:val="0"/>
        <w:snapToGrid w:val="0"/>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在</w:t>
      </w:r>
      <w:r w:rsidRPr="0041226A">
        <w:rPr>
          <w:rFonts w:asciiTheme="minorEastAsia" w:hAnsiTheme="minorEastAsia" w:cs="宋体" w:hint="eastAsia"/>
          <w:kern w:val="0"/>
          <w:sz w:val="24"/>
          <w:szCs w:val="24"/>
        </w:rPr>
        <w:t>教师学术诚信建设</w:t>
      </w:r>
      <w:r>
        <w:rPr>
          <w:rFonts w:asciiTheme="minorEastAsia" w:hAnsiTheme="minorEastAsia" w:cs="宋体" w:hint="eastAsia"/>
          <w:kern w:val="0"/>
          <w:sz w:val="24"/>
          <w:szCs w:val="24"/>
        </w:rPr>
        <w:t>方面，</w:t>
      </w:r>
      <w:r w:rsidRPr="0041226A">
        <w:rPr>
          <w:rFonts w:asciiTheme="minorEastAsia" w:hAnsiTheme="minorEastAsia" w:cs="宋体" w:hint="eastAsia"/>
          <w:kern w:val="0"/>
          <w:sz w:val="24"/>
          <w:szCs w:val="24"/>
        </w:rPr>
        <w:t>一是紧紧围绕立德树人根本任务，积极培育诚信理念，让诚信价值准则深入人心。二是综合运用宣传教育、示范引领、实践养成、文化熏陶、制度约束、激励保障等措施，强化教育领域诚信价值宣传教育，引导教师自觉</w:t>
      </w:r>
      <w:proofErr w:type="gramStart"/>
      <w:r w:rsidRPr="0041226A">
        <w:rPr>
          <w:rFonts w:asciiTheme="minorEastAsia" w:hAnsiTheme="minorEastAsia" w:cs="宋体" w:hint="eastAsia"/>
          <w:kern w:val="0"/>
          <w:sz w:val="24"/>
          <w:szCs w:val="24"/>
        </w:rPr>
        <w:t>践行</w:t>
      </w:r>
      <w:proofErr w:type="gramEnd"/>
      <w:r w:rsidRPr="0041226A">
        <w:rPr>
          <w:rFonts w:asciiTheme="minorEastAsia" w:hAnsiTheme="minorEastAsia" w:cs="宋体" w:hint="eastAsia"/>
          <w:kern w:val="0"/>
          <w:sz w:val="24"/>
          <w:szCs w:val="24"/>
        </w:rPr>
        <w:t>诚信价值。三是重点在“融入”上下功夫，使教师自觉将诚实守信的价值观内化于心、外化于行，以人格魅力为学生展示行为示范，以自身作为为社会树立师表形象。</w:t>
      </w:r>
    </w:p>
    <w:p w:rsidR="0041226A" w:rsidRDefault="00356AB6" w:rsidP="0041226A">
      <w:pPr>
        <w:adjustRightInd w:val="0"/>
        <w:snapToGrid w:val="0"/>
        <w:spacing w:line="360" w:lineRule="auto"/>
        <w:ind w:firstLineChars="200" w:firstLine="482"/>
        <w:jc w:val="left"/>
        <w:rPr>
          <w:rFonts w:asciiTheme="minorEastAsia" w:hAnsiTheme="minorEastAsia"/>
          <w:sz w:val="24"/>
          <w:szCs w:val="24"/>
        </w:rPr>
      </w:pPr>
      <w:r w:rsidRPr="0041226A">
        <w:rPr>
          <w:rFonts w:asciiTheme="minorEastAsia" w:hAnsiTheme="minorEastAsia" w:hint="eastAsia"/>
          <w:b/>
          <w:sz w:val="24"/>
          <w:szCs w:val="24"/>
        </w:rPr>
        <w:t>（3）</w:t>
      </w:r>
      <w:r w:rsidR="0041226A">
        <w:rPr>
          <w:rFonts w:asciiTheme="minorEastAsia" w:hAnsiTheme="minorEastAsia" w:cs="宋体" w:hint="eastAsia"/>
          <w:kern w:val="0"/>
          <w:sz w:val="24"/>
          <w:szCs w:val="24"/>
        </w:rPr>
        <w:t>学校</w:t>
      </w:r>
      <w:r w:rsidRPr="00764165">
        <w:rPr>
          <w:rFonts w:asciiTheme="minorEastAsia" w:hAnsiTheme="minorEastAsia" w:cs="宋体" w:hint="eastAsia"/>
          <w:kern w:val="0"/>
          <w:sz w:val="24"/>
          <w:szCs w:val="24"/>
        </w:rPr>
        <w:t>依法办学，遵守招生、收费、办学办班等法律法规，维护学校合法权益</w:t>
      </w:r>
      <w:r w:rsidR="0041226A">
        <w:rPr>
          <w:rFonts w:asciiTheme="minorEastAsia" w:hAnsiTheme="minorEastAsia" w:cs="宋体" w:hint="eastAsia"/>
          <w:kern w:val="0"/>
          <w:sz w:val="24"/>
          <w:szCs w:val="24"/>
        </w:rPr>
        <w:t>。</w:t>
      </w:r>
      <w:r w:rsidR="0041226A" w:rsidRPr="0041226A">
        <w:rPr>
          <w:rFonts w:asciiTheme="minorEastAsia" w:hAnsiTheme="minorEastAsia" w:cs="宋体" w:hint="eastAsia"/>
          <w:kern w:val="0"/>
          <w:sz w:val="24"/>
          <w:szCs w:val="24"/>
        </w:rPr>
        <w:t>学校按照规定对学费、住宿费进行公示</w:t>
      </w:r>
      <w:r w:rsidR="001C3E3D">
        <w:rPr>
          <w:rFonts w:asciiTheme="minorEastAsia" w:hAnsiTheme="minorEastAsia" w:cs="宋体" w:hint="eastAsia"/>
          <w:kern w:val="0"/>
          <w:sz w:val="24"/>
          <w:szCs w:val="24"/>
        </w:rPr>
        <w:t>。</w:t>
      </w:r>
      <w:r w:rsidR="0041226A" w:rsidRPr="0041226A">
        <w:rPr>
          <w:rFonts w:asciiTheme="minorEastAsia" w:hAnsiTheme="minorEastAsia" w:cs="宋体" w:hint="eastAsia"/>
          <w:kern w:val="0"/>
          <w:sz w:val="24"/>
          <w:szCs w:val="24"/>
        </w:rPr>
        <w:t>收取的学费、住宿费、教材费、</w:t>
      </w:r>
      <w:proofErr w:type="gramStart"/>
      <w:r w:rsidR="0041226A" w:rsidRPr="0041226A">
        <w:rPr>
          <w:rFonts w:asciiTheme="minorEastAsia" w:hAnsiTheme="minorEastAsia" w:cs="宋体" w:hint="eastAsia"/>
          <w:kern w:val="0"/>
          <w:sz w:val="24"/>
          <w:szCs w:val="24"/>
        </w:rPr>
        <w:t>医</w:t>
      </w:r>
      <w:proofErr w:type="gramEnd"/>
      <w:r w:rsidR="0041226A" w:rsidRPr="0041226A">
        <w:rPr>
          <w:rFonts w:asciiTheme="minorEastAsia" w:hAnsiTheme="minorEastAsia" w:cs="宋体" w:hint="eastAsia"/>
          <w:kern w:val="0"/>
          <w:sz w:val="24"/>
          <w:szCs w:val="24"/>
        </w:rPr>
        <w:t>保费等均向学生开具自上海市国家税务局购买的通用机打发票，并加盖发票专用章。</w:t>
      </w:r>
    </w:p>
    <w:p w:rsidR="0041226A" w:rsidRPr="0041226A" w:rsidRDefault="0041226A" w:rsidP="0041226A">
      <w:pPr>
        <w:adjustRightInd w:val="0"/>
        <w:snapToGrid w:val="0"/>
        <w:spacing w:line="360" w:lineRule="auto"/>
        <w:ind w:firstLineChars="200" w:firstLine="480"/>
        <w:jc w:val="left"/>
        <w:rPr>
          <w:rFonts w:asciiTheme="minorEastAsia" w:hAnsiTheme="minorEastAsia"/>
          <w:sz w:val="24"/>
          <w:szCs w:val="24"/>
        </w:rPr>
      </w:pPr>
      <w:r w:rsidRPr="0041226A">
        <w:rPr>
          <w:rFonts w:asciiTheme="minorEastAsia" w:hAnsiTheme="minorEastAsia" w:hint="eastAsia"/>
          <w:sz w:val="24"/>
          <w:szCs w:val="24"/>
        </w:rPr>
        <w:t>学校严格执行市教委等七部门的规范教育收费工作的意见，依照法规严格规范招生等各项工作，学校每年在依法自主招生、三校生招生、秋季招生等各类招生章程上明确各类招生操作细则、录取原则等，在录取过程中严格按照章程的规定执行，重要决策均由学校招生领导小组和监察小组讨论决定，并在学校网站上进行公示。办学至今从未发生过任何招生违规的问题。</w:t>
      </w:r>
    </w:p>
    <w:p w:rsidR="0041226A" w:rsidRPr="0041226A" w:rsidRDefault="0041226A" w:rsidP="0041226A">
      <w:pPr>
        <w:adjustRightInd w:val="0"/>
        <w:snapToGrid w:val="0"/>
        <w:spacing w:line="360" w:lineRule="auto"/>
        <w:ind w:firstLineChars="200" w:firstLine="480"/>
        <w:jc w:val="left"/>
        <w:rPr>
          <w:rFonts w:asciiTheme="minorEastAsia" w:hAnsiTheme="minorEastAsia"/>
          <w:sz w:val="24"/>
          <w:szCs w:val="24"/>
        </w:rPr>
      </w:pPr>
      <w:r w:rsidRPr="0041226A">
        <w:rPr>
          <w:rFonts w:asciiTheme="minorEastAsia" w:hAnsiTheme="minorEastAsia" w:hint="eastAsia"/>
          <w:sz w:val="24"/>
          <w:szCs w:val="24"/>
        </w:rPr>
        <w:t>各项招生收费严格按我市收费项目规定执行，在招生章程中明示各项收费的物价局批文及文号。从未发生过违规收费的问题。</w:t>
      </w:r>
    </w:p>
    <w:p w:rsidR="0041226A" w:rsidRPr="0041226A" w:rsidRDefault="0041226A" w:rsidP="0041226A">
      <w:pPr>
        <w:adjustRightInd w:val="0"/>
        <w:snapToGrid w:val="0"/>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学校继续教育工作在</w:t>
      </w:r>
      <w:r w:rsidRPr="0041226A">
        <w:rPr>
          <w:rFonts w:asciiTheme="minorEastAsia" w:hAnsiTheme="minorEastAsia" w:hint="eastAsia"/>
          <w:sz w:val="24"/>
          <w:szCs w:val="24"/>
        </w:rPr>
        <w:t>分管校长的直接领导下，成立继续教育工作小组，归口统一管理对全校各学院（或部门）开展的各</w:t>
      </w:r>
      <w:proofErr w:type="gramStart"/>
      <w:r w:rsidRPr="0041226A">
        <w:rPr>
          <w:rFonts w:asciiTheme="minorEastAsia" w:hAnsiTheme="minorEastAsia" w:hint="eastAsia"/>
          <w:sz w:val="24"/>
          <w:szCs w:val="24"/>
        </w:rPr>
        <w:t>类继续</w:t>
      </w:r>
      <w:proofErr w:type="gramEnd"/>
      <w:r w:rsidRPr="0041226A">
        <w:rPr>
          <w:rFonts w:asciiTheme="minorEastAsia" w:hAnsiTheme="minorEastAsia" w:hint="eastAsia"/>
          <w:sz w:val="24"/>
          <w:szCs w:val="24"/>
        </w:rPr>
        <w:t>教育办学活动和各种形式的非全日制合作办学进行审核报批，监管公示和检查评估</w:t>
      </w:r>
      <w:r w:rsidR="001C3E3D">
        <w:rPr>
          <w:rFonts w:asciiTheme="minorEastAsia" w:hAnsiTheme="minorEastAsia" w:hint="eastAsia"/>
          <w:sz w:val="24"/>
          <w:szCs w:val="24"/>
        </w:rPr>
        <w:t>。在</w:t>
      </w:r>
      <w:r w:rsidRPr="0041226A">
        <w:rPr>
          <w:rFonts w:asciiTheme="minorEastAsia" w:hAnsiTheme="minorEastAsia" w:hint="eastAsia"/>
          <w:sz w:val="24"/>
          <w:szCs w:val="24"/>
        </w:rPr>
        <w:t>承办相关继续教育办学</w:t>
      </w:r>
      <w:r w:rsidRPr="0041226A">
        <w:rPr>
          <w:rFonts w:asciiTheme="minorEastAsia" w:hAnsiTheme="minorEastAsia" w:hint="eastAsia"/>
          <w:sz w:val="24"/>
          <w:szCs w:val="24"/>
        </w:rPr>
        <w:lastRenderedPageBreak/>
        <w:t>活动</w:t>
      </w:r>
      <w:r w:rsidR="001C3E3D">
        <w:rPr>
          <w:rFonts w:asciiTheme="minorEastAsia" w:hAnsiTheme="minorEastAsia" w:hint="eastAsia"/>
          <w:sz w:val="24"/>
          <w:szCs w:val="24"/>
        </w:rPr>
        <w:t>中，</w:t>
      </w:r>
      <w:r w:rsidRPr="0041226A">
        <w:rPr>
          <w:rFonts w:asciiTheme="minorEastAsia" w:hAnsiTheme="minorEastAsia" w:hint="eastAsia"/>
          <w:sz w:val="24"/>
          <w:szCs w:val="24"/>
        </w:rPr>
        <w:t>认真履行办学活动中的招生宣传、教学安排、质量建设、证书发放、学费收取和财务管理等工作职能。经费管理工作采取项目全成本核算制，各类经费一律纳入学校财务管理，实行项目经费的结算制度，严格执行收支两条线。凡擅自向本校学生收取费用不进学校财务，违反规定损害学生利益及学校形象等行为者，由学校严肃处理。</w:t>
      </w:r>
    </w:p>
    <w:p w:rsidR="007F4C12" w:rsidRDefault="00356AB6" w:rsidP="001C3E3D">
      <w:pPr>
        <w:spacing w:line="360" w:lineRule="auto"/>
        <w:ind w:firstLineChars="200" w:firstLine="482"/>
        <w:rPr>
          <w:rFonts w:ascii="宋体" w:eastAsia="宋体" w:hAnsi="宋体" w:cs="宋体"/>
          <w:kern w:val="0"/>
          <w:sz w:val="24"/>
          <w:szCs w:val="24"/>
          <w:bdr w:val="none" w:sz="0" w:space="0" w:color="auto" w:frame="1"/>
        </w:rPr>
      </w:pPr>
      <w:r w:rsidRPr="00356AB6">
        <w:rPr>
          <w:rFonts w:asciiTheme="minorEastAsia" w:hAnsiTheme="minorEastAsia" w:hint="eastAsia"/>
          <w:b/>
          <w:sz w:val="24"/>
          <w:szCs w:val="24"/>
        </w:rPr>
        <w:t>（4）</w:t>
      </w:r>
      <w:r w:rsidR="00A6796D" w:rsidRPr="00A6796D">
        <w:rPr>
          <w:rFonts w:ascii="宋体" w:eastAsia="宋体" w:hAnsi="宋体" w:cs="宋体" w:hint="eastAsia"/>
          <w:kern w:val="0"/>
          <w:sz w:val="24"/>
          <w:szCs w:val="24"/>
          <w:bdr w:val="none" w:sz="0" w:space="0" w:color="auto" w:frame="1"/>
        </w:rPr>
        <w:t>学校认真执行相关信访工作条例，</w:t>
      </w:r>
      <w:r w:rsidR="00A6796D" w:rsidRPr="00A6796D">
        <w:rPr>
          <w:rFonts w:ascii="宋体" w:eastAsia="宋体" w:hAnsi="宋体" w:cs="宋体"/>
          <w:kern w:val="0"/>
          <w:sz w:val="24"/>
          <w:szCs w:val="24"/>
          <w:bdr w:val="none" w:sz="0" w:space="0" w:color="auto" w:frame="1"/>
        </w:rPr>
        <w:t>制定了《</w:t>
      </w:r>
      <w:r w:rsidR="00A6796D" w:rsidRPr="00A6796D">
        <w:rPr>
          <w:rFonts w:ascii="宋体" w:eastAsia="宋体" w:hAnsi="宋体" w:cs="宋体" w:hint="eastAsia"/>
          <w:kern w:val="0"/>
          <w:sz w:val="24"/>
          <w:szCs w:val="24"/>
          <w:bdr w:val="none" w:sz="0" w:space="0" w:color="auto" w:frame="1"/>
        </w:rPr>
        <w:t>上海</w:t>
      </w:r>
      <w:r w:rsidR="00A6796D" w:rsidRPr="00A6796D">
        <w:rPr>
          <w:rFonts w:ascii="宋体" w:eastAsia="宋体" w:hAnsi="宋体" w:cs="宋体"/>
          <w:kern w:val="0"/>
          <w:sz w:val="24"/>
          <w:szCs w:val="24"/>
          <w:bdr w:val="none" w:sz="0" w:space="0" w:color="auto" w:frame="1"/>
        </w:rPr>
        <w:t>立达职业技术学院信访工作制度》</w:t>
      </w:r>
      <w:r w:rsidR="00A6796D" w:rsidRPr="00A6796D">
        <w:rPr>
          <w:rFonts w:ascii="宋体" w:eastAsia="宋体" w:hAnsi="宋体" w:cs="宋体" w:hint="eastAsia"/>
          <w:kern w:val="0"/>
          <w:sz w:val="24"/>
          <w:szCs w:val="24"/>
          <w:bdr w:val="none" w:sz="0" w:space="0" w:color="auto" w:frame="1"/>
        </w:rPr>
        <w:t>。校长、</w:t>
      </w:r>
      <w:r w:rsidR="00A6796D" w:rsidRPr="00A6796D">
        <w:rPr>
          <w:rFonts w:ascii="宋体" w:eastAsia="宋体" w:hAnsi="宋体" w:cs="宋体"/>
          <w:kern w:val="0"/>
          <w:sz w:val="24"/>
          <w:szCs w:val="24"/>
          <w:bdr w:val="none" w:sz="0" w:space="0" w:color="auto" w:frame="1"/>
        </w:rPr>
        <w:t>党委书记分管党、</w:t>
      </w:r>
      <w:r w:rsidR="00A6796D" w:rsidRPr="00A6796D">
        <w:rPr>
          <w:rFonts w:ascii="宋体" w:eastAsia="宋体" w:hAnsi="宋体" w:cs="宋体" w:hint="eastAsia"/>
          <w:kern w:val="0"/>
          <w:sz w:val="24"/>
          <w:szCs w:val="24"/>
          <w:bdr w:val="none" w:sz="0" w:space="0" w:color="auto" w:frame="1"/>
        </w:rPr>
        <w:t>政的信访工作，校长</w:t>
      </w:r>
      <w:r w:rsidR="00A6796D" w:rsidRPr="00A6796D">
        <w:rPr>
          <w:rFonts w:ascii="宋体" w:eastAsia="宋体" w:hAnsi="宋体" w:cs="宋体"/>
          <w:kern w:val="0"/>
          <w:sz w:val="24"/>
          <w:szCs w:val="24"/>
          <w:bdr w:val="none" w:sz="0" w:space="0" w:color="auto" w:frame="1"/>
        </w:rPr>
        <w:t>（</w:t>
      </w:r>
      <w:r w:rsidR="00A6796D" w:rsidRPr="00A6796D">
        <w:rPr>
          <w:rFonts w:ascii="宋体" w:eastAsia="宋体" w:hAnsi="宋体" w:cs="宋体" w:hint="eastAsia"/>
          <w:kern w:val="0"/>
          <w:sz w:val="24"/>
          <w:szCs w:val="24"/>
          <w:bdr w:val="none" w:sz="0" w:space="0" w:color="auto" w:frame="1"/>
        </w:rPr>
        <w:t>党委</w:t>
      </w:r>
      <w:r w:rsidR="00A6796D" w:rsidRPr="00A6796D">
        <w:rPr>
          <w:rFonts w:ascii="宋体" w:eastAsia="宋体" w:hAnsi="宋体" w:cs="宋体"/>
          <w:kern w:val="0"/>
          <w:sz w:val="24"/>
          <w:szCs w:val="24"/>
          <w:bdr w:val="none" w:sz="0" w:space="0" w:color="auto" w:frame="1"/>
        </w:rPr>
        <w:t>）</w:t>
      </w:r>
      <w:r w:rsidR="00A6796D" w:rsidRPr="00A6796D">
        <w:rPr>
          <w:rFonts w:ascii="宋体" w:eastAsia="宋体" w:hAnsi="宋体" w:cs="宋体" w:hint="eastAsia"/>
          <w:kern w:val="0"/>
          <w:sz w:val="24"/>
          <w:szCs w:val="24"/>
          <w:bdr w:val="none" w:sz="0" w:space="0" w:color="auto" w:frame="1"/>
        </w:rPr>
        <w:t>办公室负责处理具体事务。做好双周的</w:t>
      </w:r>
      <w:r w:rsidR="00A6796D" w:rsidRPr="00A6796D">
        <w:rPr>
          <w:rFonts w:ascii="宋体" w:eastAsia="宋体" w:hAnsi="宋体" w:cs="宋体"/>
          <w:kern w:val="0"/>
          <w:sz w:val="24"/>
          <w:szCs w:val="24"/>
          <w:bdr w:val="none" w:sz="0" w:space="0" w:color="auto" w:frame="1"/>
        </w:rPr>
        <w:t>校</w:t>
      </w:r>
      <w:r w:rsidR="00A6796D" w:rsidRPr="00A6796D">
        <w:rPr>
          <w:rFonts w:ascii="宋体" w:eastAsia="宋体" w:hAnsi="宋体" w:cs="宋体" w:hint="eastAsia"/>
          <w:kern w:val="0"/>
          <w:sz w:val="24"/>
          <w:szCs w:val="24"/>
          <w:bdr w:val="none" w:sz="0" w:space="0" w:color="auto" w:frame="1"/>
        </w:rPr>
        <w:t>领导接待日安排，并在校园网公布。学校设立“校长信箱”，由专人负责。对来信信访举报、来人</w:t>
      </w:r>
      <w:r w:rsidR="00A6796D" w:rsidRPr="00A6796D">
        <w:rPr>
          <w:rFonts w:ascii="宋体" w:eastAsia="宋体" w:hAnsi="宋体" w:cs="宋体"/>
          <w:kern w:val="0"/>
          <w:sz w:val="24"/>
          <w:szCs w:val="24"/>
          <w:bdr w:val="none" w:sz="0" w:space="0" w:color="auto" w:frame="1"/>
        </w:rPr>
        <w:t>信访、12345</w:t>
      </w:r>
      <w:r w:rsidR="00A6796D" w:rsidRPr="00A6796D">
        <w:rPr>
          <w:rFonts w:ascii="宋体" w:eastAsia="宋体" w:hAnsi="宋体" w:cs="宋体" w:hint="eastAsia"/>
          <w:kern w:val="0"/>
          <w:sz w:val="24"/>
          <w:szCs w:val="24"/>
          <w:bdr w:val="none" w:sz="0" w:space="0" w:color="auto" w:frame="1"/>
        </w:rPr>
        <w:t>热线反馈等相关</w:t>
      </w:r>
      <w:r w:rsidR="00A6796D" w:rsidRPr="00A6796D">
        <w:rPr>
          <w:rFonts w:ascii="宋体" w:eastAsia="宋体" w:hAnsi="宋体" w:cs="宋体"/>
          <w:kern w:val="0"/>
          <w:sz w:val="24"/>
          <w:szCs w:val="24"/>
          <w:bdr w:val="none" w:sz="0" w:space="0" w:color="auto" w:frame="1"/>
        </w:rPr>
        <w:t>问题，</w:t>
      </w:r>
      <w:r w:rsidR="00A6796D" w:rsidRPr="00A6796D">
        <w:rPr>
          <w:rFonts w:ascii="宋体" w:eastAsia="宋体" w:hAnsi="宋体" w:cs="宋体" w:hint="eastAsia"/>
          <w:kern w:val="0"/>
          <w:sz w:val="24"/>
          <w:szCs w:val="24"/>
          <w:bdr w:val="none" w:sz="0" w:space="0" w:color="auto" w:frame="1"/>
        </w:rPr>
        <w:t>查处及时、规范。对于反映学校工作中存在的问题，做到件件有着落。重大问题报分管校领导阅示，对阅示落实情况有检查、记录。来信中提出需要帮助的合理要求，能尽量给予帮助。</w:t>
      </w:r>
    </w:p>
    <w:p w:rsidR="00A6796D" w:rsidRDefault="007F4C12" w:rsidP="007F4C12">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7F4C12">
        <w:rPr>
          <w:rFonts w:ascii="宋体" w:eastAsia="宋体" w:hAnsi="宋体" w:cs="宋体" w:hint="eastAsia"/>
          <w:b/>
          <w:kern w:val="0"/>
          <w:sz w:val="24"/>
          <w:szCs w:val="24"/>
          <w:bdr w:val="none" w:sz="0" w:space="0" w:color="auto" w:frame="1"/>
        </w:rPr>
        <w:t>２．</w:t>
      </w:r>
      <w:r w:rsidR="00A6796D" w:rsidRPr="00A6796D">
        <w:rPr>
          <w:rFonts w:ascii="宋体" w:eastAsia="宋体" w:hAnsi="宋体" w:cs="宋体" w:hint="eastAsia"/>
          <w:b/>
          <w:kern w:val="0"/>
          <w:sz w:val="24"/>
          <w:szCs w:val="24"/>
          <w:bdr w:val="none" w:sz="0" w:space="0" w:color="auto" w:frame="1"/>
        </w:rPr>
        <w:t>社会</w:t>
      </w:r>
      <w:r w:rsidR="00A6796D" w:rsidRPr="00A6796D">
        <w:rPr>
          <w:rFonts w:ascii="宋体" w:eastAsia="宋体" w:hAnsi="宋体" w:cs="宋体"/>
          <w:b/>
          <w:kern w:val="0"/>
          <w:sz w:val="24"/>
          <w:szCs w:val="24"/>
          <w:bdr w:val="none" w:sz="0" w:space="0" w:color="auto" w:frame="1"/>
        </w:rPr>
        <w:t>形象</w:t>
      </w:r>
    </w:p>
    <w:p w:rsidR="00A6796D" w:rsidRPr="00A6796D" w:rsidRDefault="007F4C12" w:rsidP="007F4C12">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（１）</w:t>
      </w:r>
      <w:r w:rsidR="00A6796D" w:rsidRPr="00A6796D">
        <w:rPr>
          <w:rFonts w:ascii="宋体" w:eastAsia="宋体" w:hAnsi="宋体" w:cs="宋体" w:hint="eastAsia"/>
          <w:b/>
          <w:kern w:val="0"/>
          <w:sz w:val="24"/>
          <w:szCs w:val="24"/>
          <w:bdr w:val="none" w:sz="0" w:space="0" w:color="auto" w:frame="1"/>
        </w:rPr>
        <w:t>积极</w:t>
      </w:r>
      <w:r w:rsidR="00A6796D" w:rsidRPr="00A6796D">
        <w:rPr>
          <w:rFonts w:ascii="宋体" w:eastAsia="宋体" w:hAnsi="宋体" w:cs="宋体"/>
          <w:b/>
          <w:kern w:val="0"/>
          <w:sz w:val="24"/>
          <w:szCs w:val="24"/>
          <w:bdr w:val="none" w:sz="0" w:space="0" w:color="auto" w:frame="1"/>
        </w:rPr>
        <w:t>推进党务公开和</w:t>
      </w:r>
      <w:r w:rsidR="00A6796D" w:rsidRPr="00A6796D">
        <w:rPr>
          <w:rFonts w:ascii="宋体" w:eastAsia="宋体" w:hAnsi="宋体" w:cs="宋体" w:hint="eastAsia"/>
          <w:b/>
          <w:kern w:val="0"/>
          <w:sz w:val="24"/>
          <w:szCs w:val="24"/>
          <w:bdr w:val="none" w:sz="0" w:space="0" w:color="auto" w:frame="1"/>
        </w:rPr>
        <w:t>校务</w:t>
      </w:r>
      <w:r w:rsidR="00A6796D" w:rsidRPr="00A6796D">
        <w:rPr>
          <w:rFonts w:ascii="宋体" w:eastAsia="宋体" w:hAnsi="宋体" w:cs="宋体"/>
          <w:b/>
          <w:kern w:val="0"/>
          <w:sz w:val="24"/>
          <w:szCs w:val="24"/>
          <w:bdr w:val="none" w:sz="0" w:space="0" w:color="auto" w:frame="1"/>
        </w:rPr>
        <w:t>公开</w:t>
      </w:r>
      <w:r>
        <w:rPr>
          <w:rFonts w:ascii="宋体" w:eastAsia="宋体" w:hAnsi="宋体" w:cs="宋体" w:hint="eastAsia"/>
          <w:b/>
          <w:kern w:val="0"/>
          <w:sz w:val="24"/>
          <w:szCs w:val="24"/>
          <w:bdr w:val="none" w:sz="0" w:space="0" w:color="auto" w:frame="1"/>
        </w:rPr>
        <w:t>。</w:t>
      </w:r>
      <w:r w:rsidR="00A6796D" w:rsidRPr="00A6796D">
        <w:rPr>
          <w:rFonts w:ascii="宋体" w:eastAsia="宋体" w:hAnsi="宋体" w:cs="宋体" w:hint="eastAsia"/>
          <w:kern w:val="0"/>
          <w:sz w:val="24"/>
          <w:szCs w:val="24"/>
          <w:bdr w:val="none" w:sz="0" w:space="0" w:color="auto" w:frame="1"/>
        </w:rPr>
        <w:t>学校编制信息公开指南，建立信息公开网站。学校党委重视党务公开，营造民主氛围。校党委高度重视党内民主建设，积极推行党务公开，重大事宜党内先知、先议、先行，落实党员知情权、参与权、选举权和监督权，提高党员对党内事务参与度，扩大党内基层民主，同时积极主动引导社会舆情，拓宽密切联系群 众的新渠道。党委每年在召开民主生活会前召开座谈会，广泛听取意见。通过党务公开推进校务公开，开创具有创新活力的党内民主新局面。</w:t>
      </w:r>
    </w:p>
    <w:p w:rsidR="00A6796D" w:rsidRPr="00A6796D" w:rsidRDefault="007F4C12" w:rsidP="00A6796D">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（２）</w:t>
      </w:r>
      <w:r w:rsidR="00A6796D" w:rsidRPr="00A6796D">
        <w:rPr>
          <w:rFonts w:ascii="宋体" w:eastAsia="宋体" w:hAnsi="宋体" w:cs="宋体" w:hint="eastAsia"/>
          <w:b/>
          <w:kern w:val="0"/>
          <w:sz w:val="24"/>
          <w:szCs w:val="24"/>
          <w:bdr w:val="none" w:sz="0" w:space="0" w:color="auto" w:frame="1"/>
        </w:rPr>
        <w:t>建立</w:t>
      </w:r>
      <w:r w:rsidR="00A6796D" w:rsidRPr="00A6796D">
        <w:rPr>
          <w:rFonts w:ascii="宋体" w:eastAsia="宋体" w:hAnsi="宋体" w:cs="宋体"/>
          <w:b/>
          <w:kern w:val="0"/>
          <w:sz w:val="24"/>
          <w:szCs w:val="24"/>
          <w:bdr w:val="none" w:sz="0" w:space="0" w:color="auto" w:frame="1"/>
        </w:rPr>
        <w:t>学校新闻发言人制度，</w:t>
      </w:r>
      <w:r w:rsidR="00A6796D" w:rsidRPr="00A6796D">
        <w:rPr>
          <w:rFonts w:ascii="宋体" w:eastAsia="宋体" w:hAnsi="宋体" w:cs="宋体" w:hint="eastAsia"/>
          <w:b/>
          <w:kern w:val="0"/>
          <w:sz w:val="24"/>
          <w:szCs w:val="24"/>
          <w:bdr w:val="none" w:sz="0" w:space="0" w:color="auto" w:frame="1"/>
        </w:rPr>
        <w:t>正确</w:t>
      </w:r>
      <w:r w:rsidR="00A6796D" w:rsidRPr="00A6796D">
        <w:rPr>
          <w:rFonts w:ascii="宋体" w:eastAsia="宋体" w:hAnsi="宋体" w:cs="宋体"/>
          <w:b/>
          <w:kern w:val="0"/>
          <w:sz w:val="24"/>
          <w:szCs w:val="24"/>
          <w:bdr w:val="none" w:sz="0" w:space="0" w:color="auto" w:frame="1"/>
        </w:rPr>
        <w:t>引导社会舆论</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加强校园网、</w:t>
      </w:r>
      <w:proofErr w:type="gramStart"/>
      <w:r w:rsidRPr="00A6796D">
        <w:rPr>
          <w:rFonts w:ascii="宋体" w:eastAsia="宋体" w:hAnsi="宋体" w:cs="宋体"/>
          <w:kern w:val="0"/>
          <w:sz w:val="24"/>
          <w:szCs w:val="24"/>
          <w:bdr w:val="none" w:sz="0" w:space="0" w:color="auto" w:frame="1"/>
        </w:rPr>
        <w:t>官方微信</w:t>
      </w:r>
      <w:r w:rsidRPr="00A6796D">
        <w:rPr>
          <w:rFonts w:ascii="宋体" w:eastAsia="宋体" w:hAnsi="宋体" w:cs="宋体" w:hint="eastAsia"/>
          <w:kern w:val="0"/>
          <w:sz w:val="24"/>
          <w:szCs w:val="24"/>
          <w:bdr w:val="none" w:sz="0" w:space="0" w:color="auto" w:frame="1"/>
        </w:rPr>
        <w:t>和</w:t>
      </w:r>
      <w:proofErr w:type="gramEnd"/>
      <w:r w:rsidRPr="00A6796D">
        <w:rPr>
          <w:rFonts w:ascii="宋体" w:eastAsia="宋体" w:hAnsi="宋体" w:cs="宋体" w:hint="eastAsia"/>
          <w:kern w:val="0"/>
          <w:sz w:val="24"/>
          <w:szCs w:val="24"/>
          <w:bdr w:val="none" w:sz="0" w:space="0" w:color="auto" w:frame="1"/>
        </w:rPr>
        <w:t>学校新闻中心建设，牢牢把握意识形态的主导权，提高宣传德育工作的针对性和有效性，做到思想引领与养成教育相结合，为培养思想健康，品行端正的应用型人才创新工作方法。</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学校有健全的新闻发布工作制度，组织机构</w:t>
      </w:r>
      <w:r w:rsidR="00753ABD">
        <w:rPr>
          <w:rFonts w:ascii="宋体" w:eastAsia="宋体" w:hAnsi="宋体" w:cs="宋体" w:hint="eastAsia"/>
          <w:kern w:val="0"/>
          <w:sz w:val="24"/>
          <w:szCs w:val="24"/>
          <w:bdr w:val="none" w:sz="0" w:space="0" w:color="auto" w:frame="1"/>
        </w:rPr>
        <w:t>及管理制度健全</w:t>
      </w:r>
      <w:r w:rsidRPr="00A6796D">
        <w:rPr>
          <w:rFonts w:ascii="宋体" w:eastAsia="宋体" w:hAnsi="宋体" w:cs="宋体" w:hint="eastAsia"/>
          <w:kern w:val="0"/>
          <w:sz w:val="24"/>
          <w:szCs w:val="24"/>
          <w:bdr w:val="none" w:sz="0" w:space="0" w:color="auto" w:frame="1"/>
        </w:rPr>
        <w:t>。2016年</w:t>
      </w:r>
      <w:r w:rsidRPr="00A6796D">
        <w:rPr>
          <w:rFonts w:ascii="宋体" w:eastAsia="宋体" w:hAnsi="宋体" w:cs="宋体"/>
          <w:kern w:val="0"/>
          <w:sz w:val="24"/>
          <w:szCs w:val="24"/>
          <w:bdr w:val="none" w:sz="0" w:space="0" w:color="auto" w:frame="1"/>
        </w:rPr>
        <w:t>成立</w:t>
      </w:r>
      <w:r w:rsidRPr="00A6796D">
        <w:rPr>
          <w:rFonts w:ascii="宋体" w:eastAsia="宋体" w:hAnsi="宋体" w:cs="宋体" w:hint="eastAsia"/>
          <w:kern w:val="0"/>
          <w:sz w:val="24"/>
          <w:szCs w:val="24"/>
          <w:bdr w:val="none" w:sz="0" w:space="0" w:color="auto" w:frame="1"/>
        </w:rPr>
        <w:t>学校</w:t>
      </w:r>
      <w:r w:rsidRPr="00A6796D">
        <w:rPr>
          <w:rFonts w:ascii="宋体" w:eastAsia="宋体" w:hAnsi="宋体" w:cs="宋体"/>
          <w:kern w:val="0"/>
          <w:sz w:val="24"/>
          <w:szCs w:val="24"/>
          <w:bdr w:val="none" w:sz="0" w:space="0" w:color="auto" w:frame="1"/>
        </w:rPr>
        <w:t>新闻中心，</w:t>
      </w:r>
      <w:r w:rsidRPr="00A6796D">
        <w:rPr>
          <w:rFonts w:ascii="宋体" w:eastAsia="宋体" w:hAnsi="宋体" w:cs="宋体" w:hint="eastAsia"/>
          <w:kern w:val="0"/>
          <w:sz w:val="24"/>
          <w:szCs w:val="24"/>
          <w:bdr w:val="none" w:sz="0" w:space="0" w:color="auto" w:frame="1"/>
        </w:rPr>
        <w:t>由</w:t>
      </w:r>
      <w:r w:rsidRPr="00A6796D">
        <w:rPr>
          <w:rFonts w:ascii="宋体" w:eastAsia="宋体" w:hAnsi="宋体" w:cs="宋体"/>
          <w:kern w:val="0"/>
          <w:sz w:val="24"/>
          <w:szCs w:val="24"/>
          <w:bdr w:val="none" w:sz="0" w:space="0" w:color="auto" w:frame="1"/>
        </w:rPr>
        <w:t>党委书记</w:t>
      </w:r>
      <w:r w:rsidRPr="00A6796D">
        <w:rPr>
          <w:rFonts w:ascii="宋体" w:eastAsia="宋体" w:hAnsi="宋体" w:cs="宋体" w:hint="eastAsia"/>
          <w:kern w:val="0"/>
          <w:sz w:val="24"/>
          <w:szCs w:val="24"/>
          <w:bdr w:val="none" w:sz="0" w:space="0" w:color="auto" w:frame="1"/>
        </w:rPr>
        <w:t>分管</w:t>
      </w:r>
      <w:r w:rsidRPr="00A6796D">
        <w:rPr>
          <w:rFonts w:ascii="宋体" w:eastAsia="宋体" w:hAnsi="宋体" w:cs="宋体"/>
          <w:kern w:val="0"/>
          <w:sz w:val="24"/>
          <w:szCs w:val="24"/>
          <w:bdr w:val="none" w:sz="0" w:space="0" w:color="auto" w:frame="1"/>
        </w:rPr>
        <w:t>，</w:t>
      </w:r>
      <w:r w:rsidRPr="00A6796D">
        <w:rPr>
          <w:rFonts w:ascii="宋体" w:eastAsia="宋体" w:hAnsi="宋体" w:cs="宋体" w:hint="eastAsia"/>
          <w:kern w:val="0"/>
          <w:sz w:val="24"/>
          <w:szCs w:val="24"/>
          <w:bdr w:val="none" w:sz="0" w:space="0" w:color="auto" w:frame="1"/>
        </w:rPr>
        <w:t>管理全校新闻宣传报道工作，把握舆论导向，负责学校新闻网、官方微信、校报、电子屏等校内媒体的业务实施，以及负责与社会媒体的联络并通过它们积极推介学校，提高学校的知名度和美誉度。2017年</w:t>
      </w:r>
      <w:r w:rsidRPr="00A6796D">
        <w:rPr>
          <w:rFonts w:ascii="宋体" w:eastAsia="宋体" w:hAnsi="宋体" w:cs="宋体"/>
          <w:kern w:val="0"/>
          <w:sz w:val="24"/>
          <w:szCs w:val="24"/>
          <w:bdr w:val="none" w:sz="0" w:space="0" w:color="auto" w:frame="1"/>
        </w:rPr>
        <w:t>，各二级学院党支部</w:t>
      </w:r>
      <w:r w:rsidRPr="00A6796D">
        <w:rPr>
          <w:rFonts w:ascii="宋体" w:eastAsia="宋体" w:hAnsi="宋体" w:cs="宋体" w:hint="eastAsia"/>
          <w:kern w:val="0"/>
          <w:sz w:val="24"/>
          <w:szCs w:val="24"/>
          <w:bdr w:val="none" w:sz="0" w:space="0" w:color="auto" w:frame="1"/>
        </w:rPr>
        <w:t>成立</w:t>
      </w:r>
      <w:r w:rsidRPr="00A6796D">
        <w:rPr>
          <w:rFonts w:ascii="宋体" w:eastAsia="宋体" w:hAnsi="宋体" w:cs="宋体"/>
          <w:kern w:val="0"/>
          <w:sz w:val="24"/>
          <w:szCs w:val="24"/>
          <w:bdr w:val="none" w:sz="0" w:space="0" w:color="auto" w:frame="1"/>
        </w:rPr>
        <w:t>新闻分中心，</w:t>
      </w:r>
      <w:r w:rsidRPr="00A6796D">
        <w:rPr>
          <w:rFonts w:ascii="宋体" w:eastAsia="宋体" w:hAnsi="宋体" w:cs="宋体" w:hint="eastAsia"/>
          <w:kern w:val="0"/>
          <w:sz w:val="24"/>
          <w:szCs w:val="24"/>
          <w:bdr w:val="none" w:sz="0" w:space="0" w:color="auto" w:frame="1"/>
        </w:rPr>
        <w:t>由各支部书记负责相关新闻宣传的报道，做到新闻内容真实，及时迅速。</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lastRenderedPageBreak/>
        <w:t>2017年</w:t>
      </w:r>
      <w:r w:rsidRPr="00A6796D">
        <w:rPr>
          <w:rFonts w:ascii="宋体" w:eastAsia="宋体" w:hAnsi="宋体" w:cs="宋体"/>
          <w:kern w:val="0"/>
          <w:sz w:val="24"/>
          <w:szCs w:val="24"/>
          <w:bdr w:val="none" w:sz="0" w:space="0" w:color="auto" w:frame="1"/>
        </w:rPr>
        <w:t>，学校建立</w:t>
      </w:r>
      <w:r w:rsidRPr="00A6796D">
        <w:rPr>
          <w:rFonts w:ascii="宋体" w:eastAsia="宋体" w:hAnsi="宋体" w:cs="宋体" w:hint="eastAsia"/>
          <w:kern w:val="0"/>
          <w:sz w:val="24"/>
          <w:szCs w:val="24"/>
          <w:bdr w:val="none" w:sz="0" w:space="0" w:color="auto" w:frame="1"/>
        </w:rPr>
        <w:t>了</w:t>
      </w:r>
      <w:r w:rsidRPr="00A6796D">
        <w:rPr>
          <w:rFonts w:ascii="宋体" w:eastAsia="宋体" w:hAnsi="宋体" w:cs="宋体"/>
          <w:kern w:val="0"/>
          <w:sz w:val="24"/>
          <w:szCs w:val="24"/>
          <w:bdr w:val="none" w:sz="0" w:space="0" w:color="auto" w:frame="1"/>
        </w:rPr>
        <w:t>新闻发言人制度，</w:t>
      </w:r>
      <w:r w:rsidRPr="00A6796D">
        <w:rPr>
          <w:rFonts w:ascii="宋体" w:eastAsia="宋体" w:hAnsi="宋体" w:cs="宋体" w:hint="eastAsia"/>
          <w:kern w:val="0"/>
          <w:sz w:val="24"/>
          <w:szCs w:val="24"/>
          <w:bdr w:val="none" w:sz="0" w:space="0" w:color="auto" w:frame="1"/>
        </w:rPr>
        <w:t>由学校新闻中心主任担任新闻发言人，进一步树立学校公开透明、依法治校、积极向上的公众形象，规范学校重大新闻、重要信息的及时与准确发布，保证重大新闻、重要信息的权威性与可信度，切实提高学校应对突发事件的综合管理能力和舆论引导能力，营造学校改革和发展的良好舆论环境，促进学校与社会、媒体的有效沟通和良好互动，自觉接受舆论和社会监督，维护和展示学校的良好形象，促进学校各项事业更好更快地发展。</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学校制定和下发了《中共上海立达职业技术学院委员会关于加强我校意识形态领域活动的管理意见》，《校园新媒体管理办法》，《校园网络新闻和信息发布管理办法》，</w:t>
      </w:r>
      <w:r w:rsidRPr="00A6796D">
        <w:rPr>
          <w:rFonts w:ascii="宋体" w:eastAsia="宋体" w:hAnsi="宋体" w:cs="宋体"/>
          <w:kern w:val="0"/>
          <w:sz w:val="24"/>
          <w:szCs w:val="24"/>
          <w:bdr w:val="none" w:sz="0" w:space="0" w:color="auto" w:frame="1"/>
        </w:rPr>
        <w:t>《</w:t>
      </w:r>
      <w:r w:rsidRPr="00A6796D">
        <w:rPr>
          <w:rFonts w:ascii="宋体" w:eastAsia="宋体" w:hAnsi="宋体" w:cs="宋体" w:hint="eastAsia"/>
          <w:kern w:val="0"/>
          <w:sz w:val="24"/>
          <w:szCs w:val="24"/>
          <w:bdr w:val="none" w:sz="0" w:space="0" w:color="auto" w:frame="1"/>
        </w:rPr>
        <w:t>上海</w:t>
      </w:r>
      <w:r w:rsidRPr="00A6796D">
        <w:rPr>
          <w:rFonts w:ascii="宋体" w:eastAsia="宋体" w:hAnsi="宋体" w:cs="宋体"/>
          <w:kern w:val="0"/>
          <w:sz w:val="24"/>
          <w:szCs w:val="24"/>
          <w:bdr w:val="none" w:sz="0" w:space="0" w:color="auto" w:frame="1"/>
        </w:rPr>
        <w:t>立达职业</w:t>
      </w:r>
      <w:r w:rsidRPr="00A6796D">
        <w:rPr>
          <w:rFonts w:ascii="宋体" w:eastAsia="宋体" w:hAnsi="宋体" w:cs="宋体" w:hint="eastAsia"/>
          <w:kern w:val="0"/>
          <w:sz w:val="24"/>
          <w:szCs w:val="24"/>
          <w:bdr w:val="none" w:sz="0" w:space="0" w:color="auto" w:frame="1"/>
        </w:rPr>
        <w:t>技术</w:t>
      </w:r>
      <w:r w:rsidRPr="00A6796D">
        <w:rPr>
          <w:rFonts w:ascii="宋体" w:eastAsia="宋体" w:hAnsi="宋体" w:cs="宋体"/>
          <w:kern w:val="0"/>
          <w:sz w:val="24"/>
          <w:szCs w:val="24"/>
          <w:bdr w:val="none" w:sz="0" w:space="0" w:color="auto" w:frame="1"/>
        </w:rPr>
        <w:t>学院审稿制度》</w:t>
      </w:r>
      <w:r w:rsidRPr="00A6796D">
        <w:rPr>
          <w:rFonts w:ascii="宋体" w:eastAsia="宋体" w:hAnsi="宋体" w:cs="宋体" w:hint="eastAsia"/>
          <w:kern w:val="0"/>
          <w:sz w:val="24"/>
          <w:szCs w:val="24"/>
          <w:bdr w:val="none" w:sz="0" w:space="0" w:color="auto" w:frame="1"/>
        </w:rPr>
        <w:t>等文件，严格执行，扎实做好舆论宣传工作，形成领导干部和师生员工共同关注、学院和部处协同</w:t>
      </w:r>
      <w:r w:rsidR="005F5ADF">
        <w:rPr>
          <w:rFonts w:ascii="宋体" w:eastAsia="宋体" w:hAnsi="宋体" w:cs="宋体" w:hint="eastAsia"/>
          <w:kern w:val="0"/>
          <w:sz w:val="24"/>
          <w:szCs w:val="24"/>
          <w:bdr w:val="none" w:sz="0" w:space="0" w:color="auto" w:frame="1"/>
        </w:rPr>
        <w:t>管理</w:t>
      </w:r>
      <w:r w:rsidRPr="00A6796D">
        <w:rPr>
          <w:rFonts w:ascii="宋体" w:eastAsia="宋体" w:hAnsi="宋体" w:cs="宋体" w:hint="eastAsia"/>
          <w:kern w:val="0"/>
          <w:sz w:val="24"/>
          <w:szCs w:val="24"/>
          <w:bdr w:val="none" w:sz="0" w:space="0" w:color="auto" w:frame="1"/>
        </w:rPr>
        <w:t>的“大宣传格局”。</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学校制度</w:t>
      </w:r>
      <w:r w:rsidRPr="00A6796D">
        <w:rPr>
          <w:rFonts w:ascii="宋体" w:eastAsia="宋体" w:hAnsi="宋体" w:cs="宋体"/>
          <w:kern w:val="0"/>
          <w:sz w:val="24"/>
          <w:szCs w:val="24"/>
          <w:bdr w:val="none" w:sz="0" w:space="0" w:color="auto" w:frame="1"/>
        </w:rPr>
        <w:t>了</w:t>
      </w:r>
      <w:r w:rsidRPr="00A6796D">
        <w:rPr>
          <w:rFonts w:ascii="宋体" w:eastAsia="宋体" w:hAnsi="宋体" w:cs="宋体" w:hint="eastAsia"/>
          <w:kern w:val="0"/>
          <w:sz w:val="24"/>
          <w:szCs w:val="24"/>
          <w:bdr w:val="none" w:sz="0" w:space="0" w:color="auto" w:frame="1"/>
        </w:rPr>
        <w:t>《校内活动审批报告表》，</w:t>
      </w:r>
      <w:r w:rsidRPr="00A6796D">
        <w:rPr>
          <w:rFonts w:ascii="宋体" w:eastAsia="宋体" w:hAnsi="宋体" w:cs="宋体"/>
          <w:kern w:val="0"/>
          <w:sz w:val="24"/>
          <w:szCs w:val="24"/>
          <w:bdr w:val="none" w:sz="0" w:space="0" w:color="auto" w:frame="1"/>
        </w:rPr>
        <w:t>规定</w:t>
      </w:r>
      <w:r w:rsidRPr="00A6796D">
        <w:rPr>
          <w:rFonts w:ascii="宋体" w:eastAsia="宋体" w:hAnsi="宋体" w:cs="宋体" w:hint="eastAsia"/>
          <w:kern w:val="0"/>
          <w:sz w:val="24"/>
          <w:szCs w:val="24"/>
          <w:bdr w:val="none" w:sz="0" w:space="0" w:color="auto" w:frame="1"/>
        </w:rPr>
        <w:t>凡在我校举办的学术交流、讲座、论坛等活动，必须有组织、有计划，按照“谁主办，谁负责”的原则，主办单位党政负责人要严格把握活动的背景、观点等内容，做好活动的报审、场地安排、人员组织及资料归档等工作，切实把好意识形态的关和确保安全稳定。</w:t>
      </w:r>
    </w:p>
    <w:p w:rsidR="00A6796D" w:rsidRPr="00A6796D" w:rsidRDefault="001C3E3D" w:rsidP="001C3E3D">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Pr>
          <w:rFonts w:ascii="宋体" w:eastAsia="宋体" w:hAnsi="宋体" w:cs="宋体" w:hint="eastAsia"/>
          <w:b/>
          <w:kern w:val="0"/>
          <w:sz w:val="24"/>
          <w:szCs w:val="24"/>
          <w:bdr w:val="none" w:sz="0" w:space="0" w:color="auto" w:frame="1"/>
        </w:rPr>
        <w:t>（3）</w:t>
      </w:r>
      <w:r w:rsidR="00A6796D" w:rsidRPr="00A6796D">
        <w:rPr>
          <w:rFonts w:ascii="宋体" w:eastAsia="宋体" w:hAnsi="宋体" w:cs="宋体" w:hint="eastAsia"/>
          <w:b/>
          <w:kern w:val="0"/>
          <w:sz w:val="24"/>
          <w:szCs w:val="24"/>
          <w:bdr w:val="none" w:sz="0" w:space="0" w:color="auto" w:frame="1"/>
        </w:rPr>
        <w:t>对</w:t>
      </w:r>
      <w:r w:rsidR="00A6796D" w:rsidRPr="00A6796D">
        <w:rPr>
          <w:rFonts w:ascii="宋体" w:eastAsia="宋体" w:hAnsi="宋体" w:cs="宋体"/>
          <w:b/>
          <w:kern w:val="0"/>
          <w:sz w:val="24"/>
          <w:szCs w:val="24"/>
          <w:bdr w:val="none" w:sz="0" w:space="0" w:color="auto" w:frame="1"/>
        </w:rPr>
        <w:t>社会、媒体舆论监督等及时回应</w:t>
      </w:r>
      <w:r>
        <w:rPr>
          <w:rFonts w:ascii="宋体" w:eastAsia="宋体" w:hAnsi="宋体" w:cs="宋体" w:hint="eastAsia"/>
          <w:b/>
          <w:kern w:val="0"/>
          <w:sz w:val="24"/>
          <w:szCs w:val="24"/>
          <w:bdr w:val="none" w:sz="0" w:space="0" w:color="auto" w:frame="1"/>
        </w:rPr>
        <w:t>。</w:t>
      </w:r>
      <w:r w:rsidR="00A6796D" w:rsidRPr="00A6796D">
        <w:rPr>
          <w:rFonts w:ascii="宋体" w:eastAsia="宋体" w:hAnsi="宋体" w:cs="宋体" w:hint="eastAsia"/>
          <w:kern w:val="0"/>
          <w:sz w:val="24"/>
          <w:szCs w:val="24"/>
          <w:bdr w:val="none" w:sz="0" w:space="0" w:color="auto" w:frame="1"/>
        </w:rPr>
        <w:t>学校注重营造改革和发展的良好舆论环境，与社会、媒体有效沟通和良好互动，自觉接受舆论和社会监督，明确社会责任，维护和展示学校的良好形象。当发生重大事件、突发事件或需对外发布重大（要）信息时，校内有关单位及时报告，新闻发言人及</w:t>
      </w:r>
      <w:r w:rsidR="00A6796D" w:rsidRPr="00A6796D">
        <w:rPr>
          <w:rFonts w:ascii="宋体" w:eastAsia="宋体" w:hAnsi="宋体" w:cs="宋体"/>
          <w:kern w:val="0"/>
          <w:sz w:val="24"/>
          <w:szCs w:val="24"/>
          <w:bdr w:val="none" w:sz="0" w:space="0" w:color="auto" w:frame="1"/>
        </w:rPr>
        <w:t>学校新闻中心</w:t>
      </w:r>
      <w:r w:rsidR="00A6796D" w:rsidRPr="00A6796D">
        <w:rPr>
          <w:rFonts w:ascii="宋体" w:eastAsia="宋体" w:hAnsi="宋体" w:cs="宋体" w:hint="eastAsia"/>
          <w:kern w:val="0"/>
          <w:sz w:val="24"/>
          <w:szCs w:val="24"/>
          <w:bdr w:val="none" w:sz="0" w:space="0" w:color="auto" w:frame="1"/>
        </w:rPr>
        <w:t>参与突发事件处理的全过程，及时准确掌握情况，做好向媒体和公众发布新闻信息的预案和发布的准备工作，迅速、得体地应对突发事件新闻处理工作，避免了信息沟通不畅造成的猜疑和误解，赢得了媒体和公众的赞誉。</w:t>
      </w:r>
    </w:p>
    <w:p w:rsidR="00A6796D" w:rsidRPr="00A6796D" w:rsidRDefault="007F4C12" w:rsidP="00A6796D">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五、社会服务</w:t>
      </w:r>
      <w:r w:rsidR="00A6796D" w:rsidRPr="00A6796D">
        <w:rPr>
          <w:rFonts w:ascii="宋体" w:eastAsia="宋体" w:hAnsi="宋体" w:cs="宋体"/>
          <w:b/>
          <w:kern w:val="0"/>
          <w:sz w:val="24"/>
          <w:szCs w:val="24"/>
          <w:bdr w:val="none" w:sz="0" w:space="0" w:color="auto" w:frame="1"/>
        </w:rPr>
        <w:t>责任</w:t>
      </w:r>
    </w:p>
    <w:p w:rsidR="00A6796D" w:rsidRPr="00A6796D" w:rsidRDefault="00A6796D" w:rsidP="00A6796D">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A6796D">
        <w:rPr>
          <w:rFonts w:ascii="宋体" w:eastAsia="宋体" w:hAnsi="宋体" w:cs="宋体" w:hint="eastAsia"/>
          <w:b/>
          <w:kern w:val="0"/>
          <w:sz w:val="24"/>
          <w:szCs w:val="24"/>
          <w:bdr w:val="none" w:sz="0" w:space="0" w:color="auto" w:frame="1"/>
        </w:rPr>
        <w:t>1</w:t>
      </w:r>
      <w:r w:rsidR="001C3E3D">
        <w:rPr>
          <w:rFonts w:ascii="宋体" w:eastAsia="宋体" w:hAnsi="宋体" w:cs="宋体" w:hint="eastAsia"/>
          <w:b/>
          <w:kern w:val="0"/>
          <w:sz w:val="24"/>
          <w:szCs w:val="24"/>
          <w:bdr w:val="none" w:sz="0" w:space="0" w:color="auto" w:frame="1"/>
        </w:rPr>
        <w:t>、</w:t>
      </w:r>
      <w:r w:rsidRPr="00A6796D">
        <w:rPr>
          <w:rFonts w:ascii="宋体" w:eastAsia="宋体" w:hAnsi="宋体" w:cs="宋体" w:hint="eastAsia"/>
          <w:b/>
          <w:kern w:val="0"/>
          <w:sz w:val="24"/>
          <w:szCs w:val="24"/>
          <w:bdr w:val="none" w:sz="0" w:space="0" w:color="auto" w:frame="1"/>
        </w:rPr>
        <w:t>社会</w:t>
      </w:r>
      <w:r w:rsidRPr="00A6796D">
        <w:rPr>
          <w:rFonts w:ascii="宋体" w:eastAsia="宋体" w:hAnsi="宋体" w:cs="宋体"/>
          <w:b/>
          <w:kern w:val="0"/>
          <w:sz w:val="24"/>
          <w:szCs w:val="24"/>
          <w:bdr w:val="none" w:sz="0" w:space="0" w:color="auto" w:frame="1"/>
        </w:rPr>
        <w:t>贡献</w:t>
      </w:r>
    </w:p>
    <w:p w:rsidR="007F4C12" w:rsidRDefault="007F4C12" w:rsidP="000E2201">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Pr>
          <w:rFonts w:ascii="宋体" w:eastAsia="宋体" w:hAnsi="宋体" w:cs="宋体" w:hint="eastAsia"/>
          <w:b/>
          <w:kern w:val="0"/>
          <w:sz w:val="24"/>
          <w:szCs w:val="24"/>
          <w:bdr w:val="none" w:sz="0" w:space="0" w:color="auto" w:frame="1"/>
        </w:rPr>
        <w:t>（１）</w:t>
      </w:r>
      <w:r w:rsidR="00A6796D" w:rsidRPr="00A6796D">
        <w:rPr>
          <w:rFonts w:ascii="宋体" w:eastAsia="宋体" w:hAnsi="宋体" w:cs="宋体" w:hint="eastAsia"/>
          <w:b/>
          <w:kern w:val="0"/>
          <w:sz w:val="24"/>
          <w:szCs w:val="24"/>
          <w:bdr w:val="none" w:sz="0" w:space="0" w:color="auto" w:frame="1"/>
        </w:rPr>
        <w:t>积极</w:t>
      </w:r>
      <w:r w:rsidR="00A6796D" w:rsidRPr="00A6796D">
        <w:rPr>
          <w:rFonts w:ascii="宋体" w:eastAsia="宋体" w:hAnsi="宋体" w:cs="宋体"/>
          <w:b/>
          <w:kern w:val="0"/>
          <w:sz w:val="24"/>
          <w:szCs w:val="24"/>
          <w:bdr w:val="none" w:sz="0" w:space="0" w:color="auto" w:frame="1"/>
        </w:rPr>
        <w:t>开展对口支援、科研服务、校地共建等各类社会服务活动</w:t>
      </w:r>
      <w:r w:rsidR="000E2201">
        <w:rPr>
          <w:rFonts w:ascii="宋体" w:eastAsia="宋体" w:hAnsi="宋体" w:cs="宋体" w:hint="eastAsia"/>
          <w:b/>
          <w:kern w:val="0"/>
          <w:sz w:val="24"/>
          <w:szCs w:val="24"/>
          <w:bdr w:val="none" w:sz="0" w:space="0" w:color="auto" w:frame="1"/>
        </w:rPr>
        <w:t>。</w:t>
      </w:r>
      <w:r w:rsidR="00A6796D" w:rsidRPr="00A6796D">
        <w:rPr>
          <w:rFonts w:ascii="宋体" w:eastAsia="宋体" w:hAnsi="宋体" w:cs="宋体" w:hint="eastAsia"/>
          <w:kern w:val="0"/>
          <w:sz w:val="24"/>
          <w:szCs w:val="24"/>
          <w:bdr w:val="none" w:sz="0" w:space="0" w:color="auto" w:frame="1"/>
        </w:rPr>
        <w:t>学校与地方政府合作共建，繁荣地方文化取得新成果。2017年10月28日，以“人文叶</w:t>
      </w:r>
      <w:proofErr w:type="gramStart"/>
      <w:r w:rsidR="00A6796D" w:rsidRPr="00A6796D">
        <w:rPr>
          <w:rFonts w:ascii="宋体" w:eastAsia="宋体" w:hAnsi="宋体" w:cs="宋体" w:hint="eastAsia"/>
          <w:kern w:val="0"/>
          <w:sz w:val="24"/>
          <w:szCs w:val="24"/>
          <w:bdr w:val="none" w:sz="0" w:space="0" w:color="auto" w:frame="1"/>
        </w:rPr>
        <w:t>榭</w:t>
      </w:r>
      <w:proofErr w:type="gramEnd"/>
      <w:r w:rsidR="00A6796D" w:rsidRPr="00A6796D">
        <w:rPr>
          <w:rFonts w:ascii="宋体" w:eastAsia="宋体" w:hAnsi="宋体" w:cs="宋体" w:hint="eastAsia"/>
          <w:kern w:val="0"/>
          <w:sz w:val="24"/>
          <w:szCs w:val="24"/>
          <w:bdr w:val="none" w:sz="0" w:space="0" w:color="auto" w:frame="1"/>
        </w:rPr>
        <w:t>，美丽叶</w:t>
      </w:r>
      <w:proofErr w:type="gramStart"/>
      <w:r w:rsidR="00A6796D" w:rsidRPr="00A6796D">
        <w:rPr>
          <w:rFonts w:ascii="宋体" w:eastAsia="宋体" w:hAnsi="宋体" w:cs="宋体" w:hint="eastAsia"/>
          <w:kern w:val="0"/>
          <w:sz w:val="24"/>
          <w:szCs w:val="24"/>
          <w:bdr w:val="none" w:sz="0" w:space="0" w:color="auto" w:frame="1"/>
        </w:rPr>
        <w:t>榭</w:t>
      </w:r>
      <w:proofErr w:type="gramEnd"/>
      <w:r w:rsidR="00A6796D" w:rsidRPr="00A6796D">
        <w:rPr>
          <w:rFonts w:ascii="宋体" w:eastAsia="宋体" w:hAnsi="宋体" w:cs="宋体" w:hint="eastAsia"/>
          <w:kern w:val="0"/>
          <w:sz w:val="24"/>
          <w:szCs w:val="24"/>
          <w:bdr w:val="none" w:sz="0" w:space="0" w:color="auto" w:frame="1"/>
        </w:rPr>
        <w:t>”为主题的叶</w:t>
      </w:r>
      <w:proofErr w:type="gramStart"/>
      <w:r w:rsidR="00A6796D" w:rsidRPr="00A6796D">
        <w:rPr>
          <w:rFonts w:ascii="宋体" w:eastAsia="宋体" w:hAnsi="宋体" w:cs="宋体" w:hint="eastAsia"/>
          <w:kern w:val="0"/>
          <w:sz w:val="24"/>
          <w:szCs w:val="24"/>
          <w:bdr w:val="none" w:sz="0" w:space="0" w:color="auto" w:frame="1"/>
        </w:rPr>
        <w:t>榭</w:t>
      </w:r>
      <w:proofErr w:type="gramEnd"/>
      <w:r w:rsidR="00A6796D" w:rsidRPr="00A6796D">
        <w:rPr>
          <w:rFonts w:ascii="宋体" w:eastAsia="宋体" w:hAnsi="宋体" w:cs="宋体" w:hint="eastAsia"/>
          <w:kern w:val="0"/>
          <w:sz w:val="24"/>
          <w:szCs w:val="24"/>
          <w:bdr w:val="none" w:sz="0" w:space="0" w:color="auto" w:frame="1"/>
        </w:rPr>
        <w:t>镇第四届运动会，在我校体育馆举行了的开幕式</w:t>
      </w:r>
      <w:r w:rsidR="0034039F">
        <w:rPr>
          <w:rFonts w:ascii="宋体" w:eastAsia="宋体" w:hAnsi="宋体" w:cs="宋体" w:hint="eastAsia"/>
          <w:kern w:val="0"/>
          <w:sz w:val="24"/>
          <w:szCs w:val="24"/>
          <w:bdr w:val="none" w:sz="0" w:space="0" w:color="auto" w:frame="1"/>
        </w:rPr>
        <w:t>。</w:t>
      </w:r>
      <w:r w:rsidR="00A6796D" w:rsidRPr="00A6796D">
        <w:rPr>
          <w:rFonts w:ascii="宋体" w:eastAsia="宋体" w:hAnsi="宋体" w:cs="宋体" w:hint="eastAsia"/>
          <w:kern w:val="0"/>
          <w:sz w:val="24"/>
          <w:szCs w:val="24"/>
          <w:bdr w:val="none" w:sz="0" w:space="0" w:color="auto" w:frame="1"/>
        </w:rPr>
        <w:t>同年11月21日，我校与叶</w:t>
      </w:r>
      <w:proofErr w:type="gramStart"/>
      <w:r w:rsidR="00A6796D" w:rsidRPr="00A6796D">
        <w:rPr>
          <w:rFonts w:ascii="宋体" w:eastAsia="宋体" w:hAnsi="宋体" w:cs="宋体" w:hint="eastAsia"/>
          <w:kern w:val="0"/>
          <w:sz w:val="24"/>
          <w:szCs w:val="24"/>
          <w:bdr w:val="none" w:sz="0" w:space="0" w:color="auto" w:frame="1"/>
        </w:rPr>
        <w:t>榭</w:t>
      </w:r>
      <w:proofErr w:type="gramEnd"/>
      <w:r w:rsidR="00A6796D" w:rsidRPr="00A6796D">
        <w:rPr>
          <w:rFonts w:ascii="宋体" w:eastAsia="宋体" w:hAnsi="宋体" w:cs="宋体" w:hint="eastAsia"/>
          <w:kern w:val="0"/>
          <w:sz w:val="24"/>
          <w:szCs w:val="24"/>
          <w:bdr w:val="none" w:sz="0" w:space="0" w:color="auto" w:frame="1"/>
        </w:rPr>
        <w:t>镇政府共同举办的立达学院与加拿大北美之星艺术团交流演出活动取得圆满成功，叶</w:t>
      </w:r>
      <w:proofErr w:type="gramStart"/>
      <w:r w:rsidR="00A6796D" w:rsidRPr="00A6796D">
        <w:rPr>
          <w:rFonts w:ascii="宋体" w:eastAsia="宋体" w:hAnsi="宋体" w:cs="宋体" w:hint="eastAsia"/>
          <w:kern w:val="0"/>
          <w:sz w:val="24"/>
          <w:szCs w:val="24"/>
          <w:bdr w:val="none" w:sz="0" w:space="0" w:color="auto" w:frame="1"/>
        </w:rPr>
        <w:t>榭</w:t>
      </w:r>
      <w:proofErr w:type="gramEnd"/>
      <w:r w:rsidR="00A6796D" w:rsidRPr="00A6796D">
        <w:rPr>
          <w:rFonts w:ascii="宋体" w:eastAsia="宋体" w:hAnsi="宋体" w:cs="宋体" w:hint="eastAsia"/>
          <w:kern w:val="0"/>
          <w:sz w:val="24"/>
          <w:szCs w:val="24"/>
          <w:bdr w:val="none" w:sz="0" w:space="0" w:color="auto" w:frame="1"/>
        </w:rPr>
        <w:t>镇党政领导出席了晚会，与我校领导和千余师生一同观看了艺术家们和立达师生的精</w:t>
      </w:r>
      <w:r>
        <w:rPr>
          <w:rFonts w:ascii="宋体" w:eastAsia="宋体" w:hAnsi="宋体" w:cs="宋体" w:hint="eastAsia"/>
          <w:kern w:val="0"/>
          <w:sz w:val="24"/>
          <w:szCs w:val="24"/>
          <w:bdr w:val="none" w:sz="0" w:space="0" w:color="auto" w:frame="1"/>
        </w:rPr>
        <w:t>彩表演。</w:t>
      </w:r>
    </w:p>
    <w:p w:rsidR="007F4C12" w:rsidRDefault="007F4C12" w:rsidP="007F4C12">
      <w:pPr>
        <w:widowControl/>
        <w:spacing w:line="360" w:lineRule="auto"/>
        <w:ind w:firstLineChars="200" w:firstLine="480"/>
        <w:jc w:val="left"/>
        <w:rPr>
          <w:rFonts w:ascii="宋体" w:hAnsi="宋体" w:cs="Arial"/>
          <w:color w:val="000000"/>
          <w:kern w:val="0"/>
          <w:sz w:val="24"/>
          <w:szCs w:val="24"/>
        </w:rPr>
      </w:pPr>
      <w:r>
        <w:rPr>
          <w:rFonts w:ascii="宋体" w:hAnsi="宋体" w:cs="Arial" w:hint="eastAsia"/>
          <w:color w:val="000000"/>
          <w:kern w:val="0"/>
          <w:sz w:val="24"/>
          <w:szCs w:val="24"/>
        </w:rPr>
        <w:lastRenderedPageBreak/>
        <w:t>叶</w:t>
      </w:r>
      <w:proofErr w:type="gramStart"/>
      <w:r>
        <w:rPr>
          <w:rFonts w:ascii="宋体" w:hAnsi="宋体" w:cs="Arial" w:hint="eastAsia"/>
          <w:color w:val="000000"/>
          <w:kern w:val="0"/>
          <w:sz w:val="24"/>
          <w:szCs w:val="24"/>
        </w:rPr>
        <w:t>榭</w:t>
      </w:r>
      <w:proofErr w:type="gramEnd"/>
      <w:r>
        <w:rPr>
          <w:rFonts w:ascii="宋体" w:hAnsi="宋体" w:cs="Arial" w:hint="eastAsia"/>
          <w:color w:val="000000"/>
          <w:kern w:val="0"/>
          <w:sz w:val="24"/>
          <w:szCs w:val="24"/>
        </w:rPr>
        <w:t>镇社区卫生服务中心为我校护理与健康学院的产学研社会实践基地，我校与叶</w:t>
      </w:r>
      <w:proofErr w:type="gramStart"/>
      <w:r>
        <w:rPr>
          <w:rFonts w:ascii="宋体" w:hAnsi="宋体" w:cs="Arial" w:hint="eastAsia"/>
          <w:color w:val="000000"/>
          <w:kern w:val="0"/>
          <w:sz w:val="24"/>
          <w:szCs w:val="24"/>
        </w:rPr>
        <w:t>榭</w:t>
      </w:r>
      <w:proofErr w:type="gramEnd"/>
      <w:r>
        <w:rPr>
          <w:rFonts w:ascii="宋体" w:hAnsi="宋体" w:cs="Arial" w:hint="eastAsia"/>
          <w:color w:val="000000"/>
          <w:kern w:val="0"/>
          <w:sz w:val="24"/>
          <w:szCs w:val="24"/>
        </w:rPr>
        <w:t>镇社区卫生服务中心合作的</w:t>
      </w:r>
      <w:r>
        <w:rPr>
          <w:rFonts w:ascii="宋体" w:hAnsi="宋体" w:cs="Arial"/>
          <w:color w:val="000000"/>
          <w:kern w:val="0"/>
          <w:sz w:val="24"/>
          <w:szCs w:val="24"/>
        </w:rPr>
        <w:t>“</w:t>
      </w:r>
      <w:r>
        <w:rPr>
          <w:rFonts w:ascii="宋体" w:hAnsi="宋体" w:cs="Arial" w:hint="eastAsia"/>
          <w:color w:val="000000"/>
          <w:kern w:val="0"/>
          <w:sz w:val="24"/>
          <w:szCs w:val="24"/>
        </w:rPr>
        <w:t>早期接触临床志愿者社会服务实践活动”已经开展了三年，取得</w:t>
      </w:r>
      <w:r>
        <w:rPr>
          <w:rFonts w:ascii="宋体" w:hAnsi="宋体" w:cs="Arial"/>
          <w:color w:val="000000"/>
          <w:kern w:val="0"/>
          <w:sz w:val="24"/>
          <w:szCs w:val="24"/>
        </w:rPr>
        <w:t>了良好的效果。</w:t>
      </w:r>
      <w:r w:rsidR="0034039F">
        <w:rPr>
          <w:rFonts w:ascii="宋体" w:hAnsi="宋体" w:cs="Arial" w:hint="eastAsia"/>
          <w:color w:val="000000"/>
          <w:kern w:val="0"/>
          <w:sz w:val="24"/>
          <w:szCs w:val="24"/>
        </w:rPr>
        <w:t>学校还组织志愿者积极参加精神卫生日、助残日、志愿者日等一系列主题</w:t>
      </w:r>
      <w:r>
        <w:rPr>
          <w:rFonts w:ascii="宋体" w:hAnsi="宋体" w:cs="Arial" w:hint="eastAsia"/>
          <w:color w:val="000000"/>
          <w:kern w:val="0"/>
          <w:sz w:val="24"/>
          <w:szCs w:val="24"/>
        </w:rPr>
        <w:t>活动，为广大城乡居民提供健康教育、咨询、宣传等志愿服务。另外，组织志愿者与患者及家属开展联谊活动（老年病房），一方面，医院营造了方便患者就医、引导患者就医的良好氛围，另一方面，医院也为学生提供了临床实践平台，学生早期接触临床、接触患者，进一步提高了专业能力，为将来的临床实习和就业打下了坚实的基础。</w:t>
      </w:r>
    </w:p>
    <w:p w:rsidR="002617A6" w:rsidRPr="002617A6" w:rsidRDefault="002617A6" w:rsidP="002617A6">
      <w:pPr>
        <w:widowControl/>
        <w:spacing w:line="360" w:lineRule="auto"/>
        <w:ind w:firstLineChars="200" w:firstLine="480"/>
        <w:jc w:val="left"/>
        <w:rPr>
          <w:rFonts w:ascii="宋体" w:eastAsia="宋体" w:hAnsi="宋体" w:cs="宋体"/>
          <w:kern w:val="0"/>
          <w:sz w:val="24"/>
          <w:szCs w:val="24"/>
          <w:bdr w:val="none" w:sz="0" w:space="0" w:color="auto" w:frame="1"/>
        </w:rPr>
      </w:pPr>
      <w:r w:rsidRPr="002617A6">
        <w:rPr>
          <w:rFonts w:ascii="宋体" w:eastAsia="宋体" w:hAnsi="宋体" w:cs="宋体" w:hint="eastAsia"/>
          <w:kern w:val="0"/>
          <w:sz w:val="24"/>
          <w:szCs w:val="24"/>
          <w:bdr w:val="none" w:sz="0" w:space="0" w:color="auto" w:frame="1"/>
        </w:rPr>
        <w:t>2017年我校学生欧阳熙报名参加西部志愿服务后，经校团委审核推荐，通过层层选拔，成为2017年上海市大学生志愿者服务西部计划志愿者中的一员，被分配到新疆的一个县委宣传部服务。</w:t>
      </w:r>
    </w:p>
    <w:p w:rsidR="002617A6" w:rsidRPr="002617A6" w:rsidRDefault="002617A6" w:rsidP="002617A6">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2617A6">
        <w:rPr>
          <w:rFonts w:ascii="宋体" w:eastAsia="宋体" w:hAnsi="宋体" w:cs="宋体" w:hint="eastAsia"/>
          <w:kern w:val="0"/>
          <w:sz w:val="24"/>
          <w:szCs w:val="24"/>
          <w:bdr w:val="none" w:sz="0" w:space="0" w:color="auto" w:frame="1"/>
        </w:rPr>
        <w:t>学校依托地缘优势与武警消防支队建立军民共建关系，定期邀请武警消防支队官兵组织师生进行消防安全教育，2016-2017学年共培训了义务</w:t>
      </w:r>
      <w:proofErr w:type="gramStart"/>
      <w:r w:rsidRPr="002617A6">
        <w:rPr>
          <w:rFonts w:ascii="宋体" w:eastAsia="宋体" w:hAnsi="宋体" w:cs="宋体" w:hint="eastAsia"/>
          <w:kern w:val="0"/>
          <w:sz w:val="24"/>
          <w:szCs w:val="24"/>
          <w:bdr w:val="none" w:sz="0" w:space="0" w:color="auto" w:frame="1"/>
        </w:rPr>
        <w:t>学生消防</w:t>
      </w:r>
      <w:proofErr w:type="gramEnd"/>
      <w:r w:rsidRPr="002617A6">
        <w:rPr>
          <w:rFonts w:ascii="宋体" w:eastAsia="宋体" w:hAnsi="宋体" w:cs="宋体" w:hint="eastAsia"/>
          <w:kern w:val="0"/>
          <w:sz w:val="24"/>
          <w:szCs w:val="24"/>
          <w:bdr w:val="none" w:sz="0" w:space="0" w:color="auto" w:frame="1"/>
        </w:rPr>
        <w:t>员300余名。2017年消防演练和新生安全教育根据市教委全面安全建设要求，全部与军训中组织完成。累计培训师生2200余人次。</w:t>
      </w:r>
    </w:p>
    <w:p w:rsidR="00A6796D" w:rsidRPr="002617A6" w:rsidRDefault="002617A6" w:rsidP="002617A6">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2617A6">
        <w:rPr>
          <w:rFonts w:ascii="宋体" w:eastAsia="宋体" w:hAnsi="宋体" w:cs="宋体" w:hint="eastAsia"/>
          <w:kern w:val="0"/>
          <w:sz w:val="24"/>
          <w:szCs w:val="24"/>
          <w:bdr w:val="none" w:sz="0" w:space="0" w:color="auto" w:frame="1"/>
        </w:rPr>
        <w:t>根据我校与松江区公安分局叶</w:t>
      </w:r>
      <w:proofErr w:type="gramStart"/>
      <w:r w:rsidRPr="002617A6">
        <w:rPr>
          <w:rFonts w:ascii="宋体" w:eastAsia="宋体" w:hAnsi="宋体" w:cs="宋体" w:hint="eastAsia"/>
          <w:kern w:val="0"/>
          <w:sz w:val="24"/>
          <w:szCs w:val="24"/>
          <w:bdr w:val="none" w:sz="0" w:space="0" w:color="auto" w:frame="1"/>
        </w:rPr>
        <w:t>榭</w:t>
      </w:r>
      <w:proofErr w:type="gramEnd"/>
      <w:r w:rsidRPr="002617A6">
        <w:rPr>
          <w:rFonts w:ascii="宋体" w:eastAsia="宋体" w:hAnsi="宋体" w:cs="宋体" w:hint="eastAsia"/>
          <w:kern w:val="0"/>
          <w:sz w:val="24"/>
          <w:szCs w:val="24"/>
          <w:bdr w:val="none" w:sz="0" w:space="0" w:color="auto" w:frame="1"/>
        </w:rPr>
        <w:t>镇派出所携手共建，通过开展群防群治工作和法制教育工作，警校共建开展维</w:t>
      </w:r>
      <w:proofErr w:type="gramStart"/>
      <w:r w:rsidRPr="002617A6">
        <w:rPr>
          <w:rFonts w:ascii="宋体" w:eastAsia="宋体" w:hAnsi="宋体" w:cs="宋体" w:hint="eastAsia"/>
          <w:kern w:val="0"/>
          <w:sz w:val="24"/>
          <w:szCs w:val="24"/>
          <w:bdr w:val="none" w:sz="0" w:space="0" w:color="auto" w:frame="1"/>
        </w:rPr>
        <w:t>稳实战</w:t>
      </w:r>
      <w:proofErr w:type="gramEnd"/>
      <w:r w:rsidRPr="002617A6">
        <w:rPr>
          <w:rFonts w:ascii="宋体" w:eastAsia="宋体" w:hAnsi="宋体" w:cs="宋体" w:hint="eastAsia"/>
          <w:kern w:val="0"/>
          <w:sz w:val="24"/>
          <w:szCs w:val="24"/>
          <w:bdr w:val="none" w:sz="0" w:space="0" w:color="auto" w:frame="1"/>
        </w:rPr>
        <w:t>演练、组织与公安机关的配合讲座，利用历年案例对学生有针对性的开展法制教育。</w:t>
      </w:r>
    </w:p>
    <w:p w:rsidR="002617A6" w:rsidRDefault="002617A6" w:rsidP="000E2201">
      <w:pPr>
        <w:adjustRightInd w:val="0"/>
        <w:snapToGrid w:val="0"/>
        <w:spacing w:line="360" w:lineRule="auto"/>
        <w:ind w:firstLineChars="200" w:firstLine="482"/>
        <w:jc w:val="left"/>
        <w:rPr>
          <w:rFonts w:asciiTheme="minorEastAsia" w:hAnsiTheme="minorEastAsia"/>
          <w:sz w:val="24"/>
          <w:szCs w:val="24"/>
        </w:rPr>
      </w:pPr>
      <w:r w:rsidRPr="002617A6">
        <w:rPr>
          <w:rFonts w:ascii="宋体" w:eastAsia="宋体" w:hAnsi="宋体" w:cs="宋体" w:hint="eastAsia"/>
          <w:b/>
          <w:kern w:val="0"/>
          <w:sz w:val="24"/>
          <w:szCs w:val="24"/>
          <w:bdr w:val="none" w:sz="0" w:space="0" w:color="auto" w:frame="1"/>
        </w:rPr>
        <w:t>（2）</w:t>
      </w:r>
      <w:r w:rsidRPr="0034039F">
        <w:rPr>
          <w:rFonts w:asciiTheme="minorEastAsia" w:hAnsiTheme="minorEastAsia" w:cs="宋体" w:hint="eastAsia"/>
          <w:b/>
          <w:kern w:val="0"/>
          <w:sz w:val="24"/>
          <w:szCs w:val="24"/>
        </w:rPr>
        <w:t>献血工作落实良好，征兵工作有成效</w:t>
      </w:r>
      <w:r w:rsidR="000E2201" w:rsidRPr="0034039F">
        <w:rPr>
          <w:rFonts w:asciiTheme="minorEastAsia" w:hAnsiTheme="minorEastAsia" w:cs="宋体" w:hint="eastAsia"/>
          <w:b/>
          <w:kern w:val="0"/>
          <w:sz w:val="24"/>
          <w:szCs w:val="24"/>
        </w:rPr>
        <w:t>。</w:t>
      </w:r>
      <w:r w:rsidRPr="002617A6">
        <w:rPr>
          <w:rFonts w:asciiTheme="minorEastAsia" w:hAnsiTheme="minorEastAsia" w:hint="eastAsia"/>
          <w:sz w:val="24"/>
          <w:szCs w:val="24"/>
        </w:rPr>
        <w:t>2017年11月</w:t>
      </w:r>
      <w:r w:rsidR="0034039F">
        <w:rPr>
          <w:rFonts w:asciiTheme="minorEastAsia" w:hAnsiTheme="minorEastAsia" w:hint="eastAsia"/>
          <w:sz w:val="24"/>
          <w:szCs w:val="24"/>
        </w:rPr>
        <w:t>学校</w:t>
      </w:r>
      <w:r w:rsidRPr="002617A6">
        <w:rPr>
          <w:rFonts w:asciiTheme="minorEastAsia" w:hAnsiTheme="minorEastAsia" w:hint="eastAsia"/>
          <w:sz w:val="24"/>
          <w:szCs w:val="24"/>
        </w:rPr>
        <w:t>共完成爱心献血人数678人，圆满完成无偿献血活动。</w:t>
      </w:r>
    </w:p>
    <w:p w:rsidR="002617A6" w:rsidRPr="002617A6" w:rsidRDefault="002617A6" w:rsidP="002617A6">
      <w:pPr>
        <w:adjustRightInd w:val="0"/>
        <w:snapToGrid w:val="0"/>
        <w:spacing w:line="360" w:lineRule="auto"/>
        <w:ind w:firstLineChars="200" w:firstLine="480"/>
        <w:jc w:val="left"/>
        <w:rPr>
          <w:rFonts w:asciiTheme="minorEastAsia" w:hAnsiTheme="minorEastAsia"/>
          <w:sz w:val="24"/>
          <w:szCs w:val="24"/>
        </w:rPr>
      </w:pPr>
      <w:r w:rsidRPr="002617A6">
        <w:rPr>
          <w:rFonts w:asciiTheme="minorEastAsia" w:hAnsiTheme="minorEastAsia" w:hint="eastAsia"/>
          <w:sz w:val="24"/>
          <w:szCs w:val="24"/>
        </w:rPr>
        <w:t>2017年的征兵宣传工作从4月初开始，通过易班网、学校主页、QQ群等网络媒体、校园橱窗宣传栏、印发资料等各种渠道进行宣传动员，并取得了一定成效，全校共有80名男生、30名女生应征报名并参加体检。9月4日，松江区人民政府征兵办召开定兵会议，确定批准我校38名男生、4名女生应征入伍。</w:t>
      </w:r>
    </w:p>
    <w:p w:rsidR="002617A6" w:rsidRDefault="002617A6" w:rsidP="000E2201">
      <w:pPr>
        <w:spacing w:line="360" w:lineRule="auto"/>
        <w:ind w:firstLineChars="200" w:firstLine="482"/>
        <w:rPr>
          <w:rFonts w:asciiTheme="minorEastAsia" w:hAnsiTheme="minorEastAsia"/>
          <w:sz w:val="24"/>
          <w:szCs w:val="24"/>
        </w:rPr>
      </w:pPr>
      <w:r w:rsidRPr="000E2201">
        <w:rPr>
          <w:rFonts w:asciiTheme="minorEastAsia" w:hAnsiTheme="minorEastAsia" w:hint="eastAsia"/>
          <w:b/>
          <w:sz w:val="24"/>
          <w:szCs w:val="24"/>
        </w:rPr>
        <w:t>（3）</w:t>
      </w:r>
      <w:r w:rsidRPr="0034039F">
        <w:rPr>
          <w:rFonts w:asciiTheme="minorEastAsia" w:hAnsiTheme="minorEastAsia" w:hint="eastAsia"/>
          <w:b/>
          <w:sz w:val="24"/>
          <w:szCs w:val="24"/>
        </w:rPr>
        <w:t>学校资源向社会开放。</w:t>
      </w:r>
      <w:r w:rsidRPr="002617A6">
        <w:rPr>
          <w:rFonts w:asciiTheme="minorEastAsia" w:hAnsiTheme="minorEastAsia" w:hint="eastAsia"/>
          <w:sz w:val="24"/>
          <w:szCs w:val="24"/>
        </w:rPr>
        <w:t>高校对地区的发展肩负着重要使命，学校特别重视利用自身资源，为区域发展贡献力量。近年来，学校一直秉承“共建共享，优</w:t>
      </w:r>
      <w:r w:rsidR="0034039F">
        <w:rPr>
          <w:rFonts w:asciiTheme="minorEastAsia" w:hAnsiTheme="minorEastAsia" w:hint="eastAsia"/>
          <w:sz w:val="24"/>
          <w:szCs w:val="24"/>
        </w:rPr>
        <w:t>势互补，注重实效，共谋发展”的原则，与地方政府积极开展文化共建，有效增加了公共文化服务供给总量，</w:t>
      </w:r>
      <w:r w:rsidRPr="002617A6">
        <w:rPr>
          <w:rFonts w:asciiTheme="minorEastAsia" w:hAnsiTheme="minorEastAsia" w:hint="eastAsia"/>
          <w:sz w:val="24"/>
          <w:szCs w:val="24"/>
        </w:rPr>
        <w:t>推动了地方文化的繁荣发展。</w:t>
      </w:r>
    </w:p>
    <w:p w:rsidR="000E2201" w:rsidRDefault="0034039F" w:rsidP="0034039F">
      <w:pPr>
        <w:spacing w:line="360" w:lineRule="auto"/>
        <w:ind w:firstLine="480"/>
        <w:rPr>
          <w:rFonts w:ascii="宋体" w:hAnsi="宋体"/>
          <w:sz w:val="24"/>
        </w:rPr>
      </w:pPr>
      <w:r>
        <w:rPr>
          <w:rFonts w:ascii="宋体" w:hAnsi="宋体" w:hint="eastAsia"/>
          <w:sz w:val="24"/>
        </w:rPr>
        <w:t>2017年，</w:t>
      </w:r>
      <w:r w:rsidR="002617A6">
        <w:rPr>
          <w:rFonts w:ascii="宋体" w:hAnsi="宋体" w:hint="eastAsia"/>
          <w:sz w:val="24"/>
        </w:rPr>
        <w:t>我校</w:t>
      </w:r>
      <w:r>
        <w:rPr>
          <w:rFonts w:ascii="宋体" w:hAnsi="宋体" w:hint="eastAsia"/>
          <w:sz w:val="24"/>
        </w:rPr>
        <w:t>第三年</w:t>
      </w:r>
      <w:r w:rsidR="002617A6">
        <w:rPr>
          <w:rFonts w:ascii="宋体" w:hAnsi="宋体" w:hint="eastAsia"/>
          <w:sz w:val="24"/>
        </w:rPr>
        <w:t>承办</w:t>
      </w:r>
      <w:r>
        <w:rPr>
          <w:rFonts w:ascii="宋体" w:hAnsi="宋体" w:hint="eastAsia"/>
          <w:sz w:val="24"/>
        </w:rPr>
        <w:t>上海市</w:t>
      </w:r>
      <w:r w:rsidR="002617A6">
        <w:rPr>
          <w:rFonts w:ascii="宋体" w:hAnsi="宋体" w:hint="eastAsia"/>
          <w:sz w:val="24"/>
        </w:rPr>
        <w:t>“职业体验日”活动</w:t>
      </w:r>
      <w:r>
        <w:rPr>
          <w:rFonts w:ascii="宋体" w:hAnsi="宋体" w:hint="eastAsia"/>
          <w:sz w:val="24"/>
        </w:rPr>
        <w:t>，</w:t>
      </w:r>
      <w:r w:rsidR="002617A6">
        <w:rPr>
          <w:rFonts w:ascii="宋体" w:hAnsi="宋体" w:hint="eastAsia"/>
          <w:sz w:val="24"/>
        </w:rPr>
        <w:t>推出了“装饰雕塑”、</w:t>
      </w:r>
      <w:r w:rsidR="002617A6">
        <w:rPr>
          <w:rFonts w:ascii="宋体" w:hAnsi="宋体"/>
          <w:sz w:val="24"/>
        </w:rPr>
        <w:t>“</w:t>
      </w:r>
      <w:r w:rsidR="002617A6">
        <w:rPr>
          <w:rFonts w:ascii="宋体" w:hAnsi="宋体" w:hint="eastAsia"/>
          <w:sz w:val="24"/>
        </w:rPr>
        <w:t>面包</w:t>
      </w:r>
      <w:r w:rsidR="002617A6">
        <w:rPr>
          <w:rFonts w:ascii="宋体" w:hAnsi="宋体"/>
          <w:sz w:val="24"/>
        </w:rPr>
        <w:t>烘焙体验”</w:t>
      </w:r>
      <w:r w:rsidR="002617A6">
        <w:rPr>
          <w:rFonts w:ascii="宋体" w:hAnsi="宋体" w:hint="eastAsia"/>
          <w:sz w:val="24"/>
        </w:rPr>
        <w:t>、“陶瓷彩绘”与“生命体征测量”等四个体验项目，接待学</w:t>
      </w:r>
      <w:r w:rsidR="002617A6">
        <w:rPr>
          <w:rFonts w:ascii="宋体" w:hAnsi="宋体" w:hint="eastAsia"/>
          <w:sz w:val="24"/>
        </w:rPr>
        <w:lastRenderedPageBreak/>
        <w:t>生共计250余人。通过“职业体验日”活动中的知识讲解、现场操作，过程参与等方式，让学生在职业体验中发现自我，让学生提前了解和走近职业教育，树立职业理想，提高学生实践能力。</w:t>
      </w:r>
    </w:p>
    <w:p w:rsidR="000E2201" w:rsidRDefault="000E2201" w:rsidP="000E2201">
      <w:pPr>
        <w:widowControl/>
        <w:spacing w:line="360" w:lineRule="auto"/>
        <w:ind w:firstLineChars="200" w:firstLine="482"/>
        <w:jc w:val="left"/>
        <w:rPr>
          <w:rFonts w:asciiTheme="minorEastAsia" w:hAnsiTheme="minorEastAsia"/>
          <w:sz w:val="24"/>
          <w:szCs w:val="24"/>
        </w:rPr>
      </w:pPr>
      <w:r w:rsidRPr="000E2201">
        <w:rPr>
          <w:rFonts w:asciiTheme="minorEastAsia" w:hAnsiTheme="minorEastAsia" w:hint="eastAsia"/>
          <w:b/>
          <w:sz w:val="24"/>
          <w:szCs w:val="24"/>
        </w:rPr>
        <w:t>2.</w:t>
      </w:r>
      <w:r w:rsidR="002617A6" w:rsidRPr="000E2201">
        <w:rPr>
          <w:rFonts w:asciiTheme="minorEastAsia" w:hAnsiTheme="minorEastAsia" w:hint="eastAsia"/>
          <w:b/>
          <w:sz w:val="24"/>
          <w:szCs w:val="24"/>
        </w:rPr>
        <w:t>志愿</w:t>
      </w:r>
      <w:r w:rsidR="002617A6" w:rsidRPr="000E2201">
        <w:rPr>
          <w:rFonts w:asciiTheme="minorEastAsia" w:hAnsiTheme="minorEastAsia"/>
          <w:b/>
          <w:sz w:val="24"/>
          <w:szCs w:val="24"/>
        </w:rPr>
        <w:t>服务</w:t>
      </w:r>
    </w:p>
    <w:p w:rsidR="002617A6" w:rsidRDefault="000E2201" w:rsidP="000E2201">
      <w:pPr>
        <w:spacing w:line="360" w:lineRule="auto"/>
        <w:ind w:firstLineChars="150" w:firstLine="361"/>
        <w:rPr>
          <w:rFonts w:asciiTheme="minorEastAsia" w:hAnsiTheme="minorEastAsia" w:cs="宋体"/>
          <w:kern w:val="0"/>
          <w:sz w:val="24"/>
          <w:szCs w:val="24"/>
        </w:rPr>
      </w:pPr>
      <w:r w:rsidRPr="000E2201">
        <w:rPr>
          <w:rFonts w:asciiTheme="minorEastAsia" w:hAnsiTheme="minorEastAsia" w:hint="eastAsia"/>
          <w:b/>
          <w:sz w:val="24"/>
          <w:szCs w:val="24"/>
        </w:rPr>
        <w:t>（1）</w:t>
      </w:r>
      <w:r w:rsidR="002617A6" w:rsidRPr="00764165">
        <w:rPr>
          <w:rFonts w:asciiTheme="minorEastAsia" w:hAnsiTheme="minorEastAsia" w:cs="宋体" w:hint="eastAsia"/>
          <w:kern w:val="0"/>
          <w:sz w:val="24"/>
          <w:szCs w:val="24"/>
        </w:rPr>
        <w:t>推进“学雷锋”活动常态化，形成志愿服务的长效机制</w:t>
      </w:r>
      <w:r>
        <w:rPr>
          <w:rFonts w:asciiTheme="minorEastAsia" w:hAnsiTheme="minorEastAsia" w:cs="宋体" w:hint="eastAsia"/>
          <w:kern w:val="0"/>
          <w:sz w:val="24"/>
          <w:szCs w:val="24"/>
        </w:rPr>
        <w:t>。</w:t>
      </w:r>
    </w:p>
    <w:p w:rsidR="000E2201" w:rsidRPr="00E235AD" w:rsidRDefault="000E2201" w:rsidP="005F5ADF">
      <w:pPr>
        <w:spacing w:line="360" w:lineRule="auto"/>
        <w:ind w:firstLineChars="200" w:firstLine="482"/>
        <w:rPr>
          <w:sz w:val="24"/>
        </w:rPr>
      </w:pPr>
      <w:r>
        <w:rPr>
          <w:rFonts w:hint="eastAsia"/>
          <w:b/>
          <w:sz w:val="24"/>
          <w:szCs w:val="24"/>
        </w:rPr>
        <w:t xml:space="preserve"> </w:t>
      </w:r>
      <w:r w:rsidRPr="00ED7B29">
        <w:rPr>
          <w:rFonts w:ascii="宋体" w:hAnsi="宋体" w:hint="eastAsia"/>
          <w:noProof/>
          <w:color w:val="000000"/>
          <w:sz w:val="24"/>
        </w:rPr>
        <w:t>志愿服务提升了校园文化建设的内涵，为学生实践社会主义核心价值体系提供了平台。学校志愿服务作为校园文化中历史最悠久，影响力最广泛的活动项目之一，正成为学生党员、入党积极分子及学生干部实践锻炼的良好平台。</w:t>
      </w:r>
      <w:r w:rsidRPr="00ED7B29">
        <w:rPr>
          <w:rFonts w:ascii="宋体" w:hAnsi="宋体" w:hint="eastAsia"/>
          <w:sz w:val="24"/>
        </w:rPr>
        <w:t>志愿服务也正在成为立达学生体会</w:t>
      </w:r>
      <w:proofErr w:type="gramStart"/>
      <w:r w:rsidRPr="00ED7B29">
        <w:rPr>
          <w:rFonts w:ascii="宋体" w:hAnsi="宋体" w:hint="eastAsia"/>
          <w:sz w:val="24"/>
        </w:rPr>
        <w:t>践行</w:t>
      </w:r>
      <w:proofErr w:type="gramEnd"/>
      <w:r w:rsidRPr="00ED7B29">
        <w:rPr>
          <w:rFonts w:ascii="宋体" w:hAnsi="宋体" w:hint="eastAsia"/>
          <w:sz w:val="24"/>
        </w:rPr>
        <w:t>校训的过程。</w:t>
      </w:r>
      <w:r w:rsidRPr="00ED7B29">
        <w:rPr>
          <w:rFonts w:ascii="宋体" w:hAnsi="宋体" w:hint="eastAsia"/>
          <w:noProof/>
          <w:color w:val="000000"/>
          <w:sz w:val="24"/>
        </w:rPr>
        <w:t>也</w:t>
      </w:r>
      <w:r w:rsidRPr="00ED7B29">
        <w:rPr>
          <w:rFonts w:ascii="宋体" w:hAnsi="宋体" w:hint="eastAsia"/>
          <w:sz w:val="24"/>
        </w:rPr>
        <w:t>正逐渐成为校园文化生活中联系校友感情的纽带之一。2017年我校志愿者累计参与校内外志愿服务活动3917人次，参与率为88%</w:t>
      </w:r>
      <w:r w:rsidR="00BA0C2F">
        <w:rPr>
          <w:rFonts w:ascii="宋体" w:hAnsi="宋体" w:hint="eastAsia"/>
          <w:sz w:val="24"/>
        </w:rPr>
        <w:t>。</w:t>
      </w:r>
    </w:p>
    <w:p w:rsidR="000E2201" w:rsidRPr="00ED7B29" w:rsidRDefault="000E2201" w:rsidP="000E2201">
      <w:pPr>
        <w:spacing w:line="360" w:lineRule="auto"/>
        <w:ind w:firstLineChars="200" w:firstLine="482"/>
        <w:rPr>
          <w:rFonts w:ascii="宋体" w:hAnsi="宋体"/>
          <w:sz w:val="24"/>
        </w:rPr>
      </w:pPr>
      <w:r>
        <w:rPr>
          <w:rFonts w:hint="eastAsia"/>
          <w:b/>
          <w:sz w:val="24"/>
          <w:szCs w:val="24"/>
        </w:rPr>
        <w:t>（</w:t>
      </w:r>
      <w:r>
        <w:rPr>
          <w:rFonts w:hint="eastAsia"/>
          <w:b/>
          <w:sz w:val="24"/>
          <w:szCs w:val="24"/>
        </w:rPr>
        <w:t>2</w:t>
      </w:r>
      <w:r>
        <w:rPr>
          <w:rFonts w:hint="eastAsia"/>
          <w:b/>
          <w:sz w:val="24"/>
          <w:szCs w:val="24"/>
        </w:rPr>
        <w:t>）</w:t>
      </w:r>
      <w:r w:rsidRPr="000E2201">
        <w:rPr>
          <w:rFonts w:hint="eastAsia"/>
          <w:sz w:val="24"/>
          <w:szCs w:val="24"/>
        </w:rPr>
        <w:t>以社会志愿服务为载体，培育志愿服务品牌项目</w:t>
      </w:r>
      <w:r>
        <w:rPr>
          <w:rFonts w:hint="eastAsia"/>
          <w:sz w:val="24"/>
          <w:szCs w:val="24"/>
        </w:rPr>
        <w:t>。</w:t>
      </w:r>
      <w:r w:rsidRPr="00ED7B29">
        <w:rPr>
          <w:rFonts w:ascii="宋体" w:hAnsi="宋体" w:hint="eastAsia"/>
          <w:color w:val="0D0D0D"/>
          <w:sz w:val="24"/>
        </w:rPr>
        <w:t>学校志愿者服务总队成立于2004年，贯彻“立人达人，博施于众”的理念，</w:t>
      </w:r>
      <w:proofErr w:type="gramStart"/>
      <w:r w:rsidRPr="00ED7B29">
        <w:rPr>
          <w:rFonts w:ascii="宋体" w:hAnsi="宋体" w:hint="eastAsia"/>
          <w:color w:val="0D0D0D"/>
          <w:sz w:val="24"/>
        </w:rPr>
        <w:t>践行</w:t>
      </w:r>
      <w:proofErr w:type="gramEnd"/>
      <w:r w:rsidRPr="00ED7B29">
        <w:rPr>
          <w:rFonts w:ascii="宋体" w:hAnsi="宋体" w:hint="eastAsia"/>
          <w:color w:val="0D0D0D"/>
          <w:sz w:val="24"/>
        </w:rPr>
        <w:t>“忠以持志，诚以待人，勤以治事，和以处众”的校训，面向社会，回报社会，开展各类社会公益服务活动。志愿服务总队下设9个服务分队，分别是：上海科技馆服务分队、上海地铁志愿服务分队、</w:t>
      </w:r>
      <w:proofErr w:type="gramStart"/>
      <w:r w:rsidRPr="00ED7B29">
        <w:rPr>
          <w:rFonts w:ascii="宋体" w:hAnsi="宋体" w:hint="eastAsia"/>
          <w:color w:val="0D0D0D"/>
          <w:sz w:val="24"/>
        </w:rPr>
        <w:t>上海悦苗残疾人</w:t>
      </w:r>
      <w:proofErr w:type="gramEnd"/>
      <w:r w:rsidRPr="00ED7B29">
        <w:rPr>
          <w:rFonts w:ascii="宋体" w:hAnsi="宋体" w:hint="eastAsia"/>
          <w:color w:val="0D0D0D"/>
          <w:sz w:val="24"/>
        </w:rPr>
        <w:t>寄养</w:t>
      </w:r>
      <w:proofErr w:type="gramStart"/>
      <w:r w:rsidRPr="00ED7B29">
        <w:rPr>
          <w:rFonts w:ascii="宋体" w:hAnsi="宋体" w:hint="eastAsia"/>
          <w:color w:val="0D0D0D"/>
          <w:sz w:val="24"/>
        </w:rPr>
        <w:t>园服务</w:t>
      </w:r>
      <w:proofErr w:type="gramEnd"/>
      <w:r w:rsidRPr="00ED7B29">
        <w:rPr>
          <w:rFonts w:ascii="宋体" w:hAnsi="宋体" w:hint="eastAsia"/>
          <w:color w:val="0D0D0D"/>
          <w:sz w:val="24"/>
        </w:rPr>
        <w:t>分队、上海图书馆服务分队、上海市禁毒科普教育</w:t>
      </w:r>
      <w:proofErr w:type="gramStart"/>
      <w:r w:rsidRPr="00ED7B29">
        <w:rPr>
          <w:rFonts w:ascii="宋体" w:hAnsi="宋体" w:hint="eastAsia"/>
          <w:color w:val="0D0D0D"/>
          <w:sz w:val="24"/>
        </w:rPr>
        <w:t>馆服务</w:t>
      </w:r>
      <w:proofErr w:type="gramEnd"/>
      <w:r w:rsidRPr="00ED7B29">
        <w:rPr>
          <w:rFonts w:ascii="宋体" w:hAnsi="宋体" w:hint="eastAsia"/>
          <w:color w:val="0D0D0D"/>
          <w:sz w:val="24"/>
        </w:rPr>
        <w:t>分队、叶</w:t>
      </w:r>
      <w:proofErr w:type="gramStart"/>
      <w:r w:rsidRPr="00ED7B29">
        <w:rPr>
          <w:rFonts w:ascii="宋体" w:hAnsi="宋体" w:hint="eastAsia"/>
          <w:color w:val="0D0D0D"/>
          <w:sz w:val="24"/>
        </w:rPr>
        <w:t>榭</w:t>
      </w:r>
      <w:proofErr w:type="gramEnd"/>
      <w:r w:rsidRPr="00ED7B29">
        <w:rPr>
          <w:rFonts w:ascii="宋体" w:hAnsi="宋体" w:hint="eastAsia"/>
          <w:color w:val="0D0D0D"/>
          <w:sz w:val="24"/>
        </w:rPr>
        <w:t>敬老院服务分队、</w:t>
      </w:r>
      <w:r w:rsidRPr="00ED7B29">
        <w:rPr>
          <w:rFonts w:ascii="宋体" w:hAnsi="宋体" w:hint="eastAsia"/>
          <w:color w:val="0D0D0D" w:themeColor="text1" w:themeTint="F2"/>
          <w:sz w:val="24"/>
        </w:rPr>
        <w:t>松江阳光之家及叶</w:t>
      </w:r>
      <w:proofErr w:type="gramStart"/>
      <w:r w:rsidRPr="00ED7B29">
        <w:rPr>
          <w:rFonts w:ascii="宋体" w:hAnsi="宋体" w:hint="eastAsia"/>
          <w:color w:val="0D0D0D" w:themeColor="text1" w:themeTint="F2"/>
          <w:sz w:val="24"/>
        </w:rPr>
        <w:t>榭</w:t>
      </w:r>
      <w:proofErr w:type="gramEnd"/>
      <w:r w:rsidRPr="00ED7B29">
        <w:rPr>
          <w:rFonts w:ascii="宋体" w:hAnsi="宋体" w:hint="eastAsia"/>
          <w:color w:val="0D0D0D" w:themeColor="text1" w:themeTint="F2"/>
          <w:sz w:val="24"/>
        </w:rPr>
        <w:t>分校服务分队、</w:t>
      </w:r>
      <w:r w:rsidRPr="00ED7B29">
        <w:rPr>
          <w:rFonts w:ascii="宋体" w:hAnsi="宋体" w:hint="eastAsia"/>
          <w:color w:val="0D0D0D"/>
          <w:sz w:val="24"/>
        </w:rPr>
        <w:t>“蓝天下的至爱——慈善募捐” 服务分队、校内志愿服务分队。</w:t>
      </w:r>
      <w:r w:rsidRPr="00ED7B29">
        <w:rPr>
          <w:rFonts w:ascii="宋体" w:hAnsi="宋体" w:hint="eastAsia"/>
          <w:sz w:val="24"/>
        </w:rPr>
        <w:t>常规性志愿服务项目</w:t>
      </w:r>
      <w:r w:rsidRPr="00ED7B29">
        <w:rPr>
          <w:rFonts w:ascii="宋体" w:hAnsi="宋体"/>
          <w:sz w:val="24"/>
        </w:rPr>
        <w:t>10</w:t>
      </w:r>
      <w:r w:rsidRPr="00ED7B29">
        <w:rPr>
          <w:rFonts w:ascii="宋体" w:hAnsi="宋体" w:hint="eastAsia"/>
          <w:sz w:val="24"/>
        </w:rPr>
        <w:t>余个。</w:t>
      </w:r>
    </w:p>
    <w:p w:rsidR="00A6796D" w:rsidRDefault="000E2201" w:rsidP="000E2201">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0E2201">
        <w:rPr>
          <w:rFonts w:ascii="宋体" w:eastAsia="宋体" w:hAnsi="宋体" w:cs="宋体" w:hint="eastAsia"/>
          <w:b/>
          <w:kern w:val="0"/>
          <w:sz w:val="24"/>
          <w:szCs w:val="24"/>
          <w:bdr w:val="none" w:sz="0" w:space="0" w:color="auto" w:frame="1"/>
        </w:rPr>
        <w:t>六、生态文明责任</w:t>
      </w:r>
    </w:p>
    <w:p w:rsidR="000E2201" w:rsidRPr="000E2201" w:rsidRDefault="000E2201" w:rsidP="000E2201">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0E2201">
        <w:rPr>
          <w:rFonts w:ascii="宋体" w:eastAsia="宋体" w:hAnsi="宋体" w:cs="宋体" w:hint="eastAsia"/>
          <w:b/>
          <w:kern w:val="0"/>
          <w:sz w:val="24"/>
          <w:szCs w:val="24"/>
          <w:bdr w:val="none" w:sz="0" w:space="0" w:color="auto" w:frame="1"/>
        </w:rPr>
        <w:t>1.低碳环保</w:t>
      </w:r>
    </w:p>
    <w:p w:rsidR="000E2201" w:rsidRPr="000E2201" w:rsidRDefault="000E2201" w:rsidP="000E2201">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0E2201">
        <w:rPr>
          <w:rFonts w:ascii="宋体" w:eastAsia="宋体" w:hAnsi="宋体" w:cs="宋体" w:hint="eastAsia"/>
          <w:b/>
          <w:kern w:val="0"/>
          <w:sz w:val="24"/>
          <w:szCs w:val="24"/>
          <w:bdr w:val="none" w:sz="0" w:space="0" w:color="auto" w:frame="1"/>
        </w:rPr>
        <w:t>（1）</w:t>
      </w:r>
      <w:r w:rsidRPr="000E2201">
        <w:rPr>
          <w:rFonts w:ascii="宋体" w:eastAsia="宋体" w:hAnsi="宋体" w:cs="宋体" w:hint="eastAsia"/>
          <w:kern w:val="0"/>
          <w:sz w:val="24"/>
          <w:szCs w:val="24"/>
          <w:bdr w:val="none" w:sz="0" w:space="0" w:color="auto" w:frame="1"/>
        </w:rPr>
        <w:t>倡导可持续发展理念，培育师生环保意识</w:t>
      </w:r>
      <w:r>
        <w:rPr>
          <w:rFonts w:ascii="宋体" w:eastAsia="宋体" w:hAnsi="宋体" w:cs="宋体" w:hint="eastAsia"/>
          <w:kern w:val="0"/>
          <w:sz w:val="24"/>
          <w:szCs w:val="24"/>
          <w:bdr w:val="none" w:sz="0" w:space="0" w:color="auto" w:frame="1"/>
        </w:rPr>
        <w:t>。</w:t>
      </w:r>
      <w:r w:rsidRPr="000E2201">
        <w:rPr>
          <w:rFonts w:ascii="宋体" w:eastAsia="宋体" w:hAnsi="宋体" w:cs="宋体" w:hint="eastAsia"/>
          <w:kern w:val="0"/>
          <w:sz w:val="24"/>
          <w:szCs w:val="24"/>
          <w:bdr w:val="none" w:sz="0" w:space="0" w:color="auto" w:frame="1"/>
        </w:rPr>
        <w:t>学校积极推广低碳概念和低碳生活，全面规划建设节约型校园，新建公寓</w:t>
      </w:r>
      <w:proofErr w:type="gramStart"/>
      <w:r w:rsidRPr="000E2201">
        <w:rPr>
          <w:rFonts w:ascii="宋体" w:eastAsia="宋体" w:hAnsi="宋体" w:cs="宋体" w:hint="eastAsia"/>
          <w:kern w:val="0"/>
          <w:sz w:val="24"/>
          <w:szCs w:val="24"/>
          <w:bdr w:val="none" w:sz="0" w:space="0" w:color="auto" w:frame="1"/>
        </w:rPr>
        <w:t>楼使用</w:t>
      </w:r>
      <w:proofErr w:type="gramEnd"/>
      <w:r w:rsidRPr="000E2201">
        <w:rPr>
          <w:rFonts w:ascii="宋体" w:eastAsia="宋体" w:hAnsi="宋体" w:cs="宋体" w:hint="eastAsia"/>
          <w:kern w:val="0"/>
          <w:sz w:val="24"/>
          <w:szCs w:val="24"/>
          <w:bdr w:val="none" w:sz="0" w:space="0" w:color="auto" w:frame="1"/>
        </w:rPr>
        <w:t>太阳能加空气热循环泵供水。在保障学生24小时热水需求的同时，将太阳能等新型清洁能源投入实际应用，降低电耗，节约电能，减少污染。师生广泛参与多项环保活动，将节能环保的理念渗透到科技教育中，以发展可持续生态校园。</w:t>
      </w:r>
    </w:p>
    <w:p w:rsidR="000E2201" w:rsidRPr="000E2201" w:rsidRDefault="000E2201" w:rsidP="000E2201">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0E2201">
        <w:rPr>
          <w:rFonts w:ascii="宋体" w:eastAsia="宋体" w:hAnsi="宋体" w:cs="宋体" w:hint="eastAsia"/>
          <w:b/>
          <w:kern w:val="0"/>
          <w:sz w:val="24"/>
          <w:szCs w:val="24"/>
          <w:bdr w:val="none" w:sz="0" w:space="0" w:color="auto" w:frame="1"/>
        </w:rPr>
        <w:t>（2）</w:t>
      </w:r>
      <w:r w:rsidRPr="000E2201">
        <w:rPr>
          <w:rFonts w:ascii="宋体" w:eastAsia="宋体" w:hAnsi="宋体" w:cs="宋体" w:hint="eastAsia"/>
          <w:kern w:val="0"/>
          <w:sz w:val="24"/>
          <w:szCs w:val="24"/>
          <w:bdr w:val="none" w:sz="0" w:space="0" w:color="auto" w:frame="1"/>
        </w:rPr>
        <w:t>建设节约型校园，垃圾分类，污染物排放达标</w:t>
      </w:r>
      <w:r>
        <w:rPr>
          <w:rFonts w:ascii="宋体" w:eastAsia="宋体" w:hAnsi="宋体" w:cs="宋体" w:hint="eastAsia"/>
          <w:kern w:val="0"/>
          <w:sz w:val="24"/>
          <w:szCs w:val="24"/>
          <w:bdr w:val="none" w:sz="0" w:space="0" w:color="auto" w:frame="1"/>
        </w:rPr>
        <w:t>。</w:t>
      </w:r>
      <w:r w:rsidRPr="000E2201">
        <w:rPr>
          <w:rFonts w:ascii="宋体" w:eastAsia="宋体" w:hAnsi="宋体" w:cs="宋体" w:hint="eastAsia"/>
          <w:kern w:val="0"/>
          <w:sz w:val="24"/>
          <w:szCs w:val="24"/>
          <w:bdr w:val="none" w:sz="0" w:space="0" w:color="auto" w:frame="1"/>
        </w:rPr>
        <w:t>为保持校园的环境整洁，提高学生的劳动意识，学生公寓对每间宿舍值日生排班上墙，培养学生的动手能力。同时，采取多种形式积极开展卫生保健知识的宣传教育工作，积极开展垃圾减量分类的宣传，做到垃圾减量分类。学生公寓实行生活垃圾自带下楼并分</w:t>
      </w:r>
      <w:r w:rsidRPr="000E2201">
        <w:rPr>
          <w:rFonts w:ascii="宋体" w:eastAsia="宋体" w:hAnsi="宋体" w:cs="宋体" w:hint="eastAsia"/>
          <w:kern w:val="0"/>
          <w:sz w:val="24"/>
          <w:szCs w:val="24"/>
          <w:bdr w:val="none" w:sz="0" w:space="0" w:color="auto" w:frame="1"/>
        </w:rPr>
        <w:lastRenderedPageBreak/>
        <w:t>类回收，既养成学生良好的生活习惯，又将废品加以利用，一举多得。</w:t>
      </w:r>
    </w:p>
    <w:p w:rsidR="000E2201" w:rsidRPr="000E2201" w:rsidRDefault="000E2201" w:rsidP="000E2201">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0E2201">
        <w:rPr>
          <w:rFonts w:ascii="宋体" w:eastAsia="宋体" w:hAnsi="宋体" w:cs="宋体" w:hint="eastAsia"/>
          <w:b/>
          <w:kern w:val="0"/>
          <w:sz w:val="24"/>
          <w:szCs w:val="24"/>
          <w:bdr w:val="none" w:sz="0" w:space="0" w:color="auto" w:frame="1"/>
        </w:rPr>
        <w:t>（3）</w:t>
      </w:r>
      <w:r w:rsidRPr="000E2201">
        <w:rPr>
          <w:rFonts w:ascii="宋体" w:eastAsia="宋体" w:hAnsi="宋体" w:cs="宋体" w:hint="eastAsia"/>
          <w:kern w:val="0"/>
          <w:sz w:val="24"/>
          <w:szCs w:val="24"/>
          <w:bdr w:val="none" w:sz="0" w:space="0" w:color="auto" w:frame="1"/>
        </w:rPr>
        <w:t>优化校园内外环境，建设绿色校园，无烟校园达标</w:t>
      </w:r>
      <w:r>
        <w:rPr>
          <w:rFonts w:ascii="宋体" w:eastAsia="宋体" w:hAnsi="宋体" w:cs="宋体" w:hint="eastAsia"/>
          <w:kern w:val="0"/>
          <w:sz w:val="24"/>
          <w:szCs w:val="24"/>
          <w:bdr w:val="none" w:sz="0" w:space="0" w:color="auto" w:frame="1"/>
        </w:rPr>
        <w:t>。</w:t>
      </w:r>
      <w:r w:rsidRPr="000E2201">
        <w:rPr>
          <w:rFonts w:ascii="宋体" w:eastAsia="宋体" w:hAnsi="宋体" w:cs="宋体" w:hint="eastAsia"/>
          <w:kern w:val="0"/>
          <w:sz w:val="24"/>
          <w:szCs w:val="24"/>
          <w:bdr w:val="none" w:sz="0" w:space="0" w:color="auto" w:frame="1"/>
        </w:rPr>
        <w:t>在学校卫生领导小组的指导下，建立了学校卫生管理制度。针对传染病和突发公共卫生事件，</w:t>
      </w:r>
      <w:proofErr w:type="gramStart"/>
      <w:r w:rsidRPr="000E2201">
        <w:rPr>
          <w:rFonts w:ascii="宋体" w:eastAsia="宋体" w:hAnsi="宋体" w:cs="宋体" w:hint="eastAsia"/>
          <w:kern w:val="0"/>
          <w:sz w:val="24"/>
          <w:szCs w:val="24"/>
          <w:bdr w:val="none" w:sz="0" w:space="0" w:color="auto" w:frame="1"/>
        </w:rPr>
        <w:t>明确校</w:t>
      </w:r>
      <w:proofErr w:type="gramEnd"/>
      <w:r w:rsidRPr="000E2201">
        <w:rPr>
          <w:rFonts w:ascii="宋体" w:eastAsia="宋体" w:hAnsi="宋体" w:cs="宋体" w:hint="eastAsia"/>
          <w:kern w:val="0"/>
          <w:sz w:val="24"/>
          <w:szCs w:val="24"/>
          <w:bdr w:val="none" w:sz="0" w:space="0" w:color="auto" w:frame="1"/>
        </w:rPr>
        <w:t>保健站为传染病防控管理部门并配有专职管理人员，建立传染病疫情报告制度、学生食堂晨检制度及因病缺勤病因追查与登记制度，；建立了学校突发公共卫生事件应急领导小组，制定了学校突发公共卫生事件应急预案、报告制度。</w:t>
      </w:r>
    </w:p>
    <w:p w:rsidR="000E2201" w:rsidRDefault="000E2201" w:rsidP="0034039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0E2201">
        <w:rPr>
          <w:rFonts w:ascii="宋体" w:eastAsia="宋体" w:hAnsi="宋体" w:cs="宋体" w:hint="eastAsia"/>
          <w:kern w:val="0"/>
          <w:sz w:val="24"/>
          <w:szCs w:val="24"/>
          <w:bdr w:val="none" w:sz="0" w:space="0" w:color="auto" w:frame="1"/>
        </w:rPr>
        <w:t>按照《上海市无吸烟学校标准》制定本校控烟规章制度及巡查制度，校园内有醒目的禁烟标志。校内设有控烟宣传栏，组织开展控烟宣传活动，争创上海市无吸烟学校。学校通过"无烟校园"的创建活动,营造学校无烟环境,带动全社会无烟环境的建立。</w:t>
      </w: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BA0C2F" w:rsidRDefault="00BA0C2F" w:rsidP="00BA0C2F">
      <w:pPr>
        <w:adjustRightInd w:val="0"/>
        <w:snapToGrid w:val="0"/>
        <w:spacing w:line="360" w:lineRule="auto"/>
        <w:ind w:firstLineChars="200" w:firstLine="482"/>
        <w:jc w:val="left"/>
        <w:rPr>
          <w:rFonts w:ascii="宋体" w:eastAsia="宋体" w:hAnsi="宋体" w:cs="宋体" w:hint="eastAsia"/>
          <w:b/>
          <w:kern w:val="0"/>
          <w:sz w:val="24"/>
          <w:szCs w:val="24"/>
          <w:bdr w:val="none" w:sz="0" w:space="0" w:color="auto" w:frame="1"/>
        </w:rPr>
      </w:pPr>
    </w:p>
    <w:p w:rsidR="005F5ADF" w:rsidRDefault="005F5ADF" w:rsidP="00BA0C2F">
      <w:pPr>
        <w:adjustRightInd w:val="0"/>
        <w:snapToGrid w:val="0"/>
        <w:spacing w:line="360" w:lineRule="auto"/>
        <w:ind w:firstLineChars="200" w:firstLine="482"/>
        <w:jc w:val="left"/>
        <w:rPr>
          <w:rFonts w:ascii="宋体" w:eastAsia="宋体" w:hAnsi="宋体" w:cs="宋体" w:hint="eastAsia"/>
          <w:b/>
          <w:kern w:val="0"/>
          <w:sz w:val="24"/>
          <w:szCs w:val="24"/>
          <w:bdr w:val="none" w:sz="0" w:space="0" w:color="auto" w:frame="1"/>
        </w:rPr>
      </w:pPr>
    </w:p>
    <w:p w:rsidR="005F5ADF" w:rsidRDefault="005F5ADF" w:rsidP="00BA0C2F">
      <w:pPr>
        <w:adjustRightInd w:val="0"/>
        <w:snapToGrid w:val="0"/>
        <w:spacing w:line="360" w:lineRule="auto"/>
        <w:ind w:firstLineChars="200" w:firstLine="482"/>
        <w:jc w:val="left"/>
        <w:rPr>
          <w:rFonts w:ascii="宋体" w:eastAsia="宋体" w:hAnsi="宋体" w:cs="宋体" w:hint="eastAsia"/>
          <w:b/>
          <w:kern w:val="0"/>
          <w:sz w:val="24"/>
          <w:szCs w:val="24"/>
          <w:bdr w:val="none" w:sz="0" w:space="0" w:color="auto" w:frame="1"/>
        </w:rPr>
      </w:pPr>
    </w:p>
    <w:p w:rsidR="005F5ADF" w:rsidRDefault="005F5ADF" w:rsidP="00BA0C2F">
      <w:pPr>
        <w:adjustRightInd w:val="0"/>
        <w:snapToGrid w:val="0"/>
        <w:spacing w:line="360" w:lineRule="auto"/>
        <w:ind w:firstLineChars="200" w:firstLine="482"/>
        <w:jc w:val="left"/>
        <w:rPr>
          <w:rFonts w:ascii="宋体" w:eastAsia="宋体" w:hAnsi="宋体" w:cs="宋体" w:hint="eastAsia"/>
          <w:b/>
          <w:kern w:val="0"/>
          <w:sz w:val="24"/>
          <w:szCs w:val="24"/>
          <w:bdr w:val="none" w:sz="0" w:space="0" w:color="auto" w:frame="1"/>
        </w:rPr>
      </w:pPr>
    </w:p>
    <w:p w:rsidR="005F5ADF" w:rsidRDefault="005F5ADF" w:rsidP="00BA0C2F">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p>
    <w:p w:rsidR="000E2201" w:rsidRPr="000E2201" w:rsidRDefault="000E2201" w:rsidP="000E2201">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p>
    <w:p w:rsidR="00A6796D" w:rsidRPr="000E2201" w:rsidRDefault="000E2201" w:rsidP="000E2201">
      <w:pPr>
        <w:adjustRightInd w:val="0"/>
        <w:snapToGrid w:val="0"/>
        <w:spacing w:line="360" w:lineRule="auto"/>
        <w:jc w:val="center"/>
        <w:rPr>
          <w:rFonts w:ascii="宋体" w:eastAsia="宋体" w:hAnsi="宋体" w:cs="宋体"/>
          <w:b/>
          <w:kern w:val="0"/>
          <w:sz w:val="28"/>
          <w:szCs w:val="24"/>
          <w:bdr w:val="none" w:sz="0" w:space="0" w:color="auto" w:frame="1"/>
        </w:rPr>
      </w:pPr>
      <w:r w:rsidRPr="000E2201">
        <w:rPr>
          <w:rFonts w:ascii="宋体" w:eastAsia="宋体" w:hAnsi="宋体" w:cs="宋体" w:hint="eastAsia"/>
          <w:b/>
          <w:kern w:val="0"/>
          <w:sz w:val="28"/>
          <w:szCs w:val="24"/>
          <w:bdr w:val="none" w:sz="0" w:space="0" w:color="auto" w:frame="1"/>
        </w:rPr>
        <w:lastRenderedPageBreak/>
        <w:t>第四部分</w:t>
      </w:r>
      <w:r w:rsidR="00A6796D" w:rsidRPr="000E2201">
        <w:rPr>
          <w:rFonts w:ascii="宋体" w:eastAsia="宋体" w:hAnsi="宋体" w:cs="宋体" w:hint="eastAsia"/>
          <w:b/>
          <w:kern w:val="0"/>
          <w:sz w:val="28"/>
          <w:szCs w:val="24"/>
          <w:bdr w:val="none" w:sz="0" w:space="0" w:color="auto" w:frame="1"/>
        </w:rPr>
        <w:t>预期</w:t>
      </w:r>
      <w:r w:rsidR="00A6796D" w:rsidRPr="000E2201">
        <w:rPr>
          <w:rFonts w:ascii="宋体" w:eastAsia="宋体" w:hAnsi="宋体" w:cs="宋体"/>
          <w:b/>
          <w:kern w:val="0"/>
          <w:sz w:val="28"/>
          <w:szCs w:val="24"/>
          <w:bdr w:val="none" w:sz="0" w:space="0" w:color="auto" w:frame="1"/>
        </w:rPr>
        <w:t>与展望</w:t>
      </w:r>
    </w:p>
    <w:p w:rsidR="00A6796D" w:rsidRDefault="00E83A30" w:rsidP="000E2201">
      <w:pPr>
        <w:adjustRightInd w:val="0"/>
        <w:snapToGrid w:val="0"/>
        <w:spacing w:line="360" w:lineRule="auto"/>
        <w:ind w:firstLineChars="200" w:firstLine="480"/>
        <w:jc w:val="left"/>
        <w:rPr>
          <w:rFonts w:ascii="宋体" w:eastAsia="宋体" w:hAnsi="宋体" w:cs="宋体"/>
          <w:b/>
          <w:kern w:val="0"/>
          <w:sz w:val="24"/>
          <w:szCs w:val="24"/>
          <w:bdr w:val="none" w:sz="0" w:space="0" w:color="auto" w:frame="1"/>
        </w:rPr>
      </w:pPr>
      <w:r>
        <w:rPr>
          <w:rFonts w:ascii="宋体" w:eastAsia="宋体" w:hAnsi="宋体" w:cs="宋体" w:hint="eastAsia"/>
          <w:kern w:val="0"/>
          <w:sz w:val="24"/>
          <w:szCs w:val="24"/>
          <w:bdr w:val="none" w:sz="0" w:space="0" w:color="auto" w:frame="1"/>
        </w:rPr>
        <w:t>一</w:t>
      </w:r>
      <w:r w:rsidR="000E2201">
        <w:rPr>
          <w:rFonts w:ascii="宋体" w:eastAsia="宋体" w:hAnsi="宋体" w:cs="宋体" w:hint="eastAsia"/>
          <w:kern w:val="0"/>
          <w:sz w:val="24"/>
          <w:szCs w:val="24"/>
          <w:bdr w:val="none" w:sz="0" w:space="0" w:color="auto" w:frame="1"/>
        </w:rPr>
        <w:t>、</w:t>
      </w:r>
      <w:r w:rsidR="00641E21">
        <w:rPr>
          <w:rFonts w:ascii="宋体" w:eastAsia="宋体" w:hAnsi="宋体" w:cs="宋体" w:hint="eastAsia"/>
          <w:b/>
          <w:kern w:val="0"/>
          <w:sz w:val="24"/>
          <w:szCs w:val="24"/>
          <w:bdr w:val="none" w:sz="0" w:space="0" w:color="auto" w:frame="1"/>
        </w:rPr>
        <w:t>预期绩效</w:t>
      </w:r>
    </w:p>
    <w:p w:rsidR="00641E21" w:rsidRPr="007D6F11" w:rsidRDefault="00641E21" w:rsidP="00641E21">
      <w:pPr>
        <w:spacing w:line="360" w:lineRule="auto"/>
        <w:ind w:firstLineChars="200" w:firstLine="480"/>
        <w:rPr>
          <w:rFonts w:asciiTheme="minorEastAsia" w:hAnsiTheme="minorEastAsia"/>
          <w:sz w:val="24"/>
          <w:szCs w:val="24"/>
        </w:rPr>
      </w:pPr>
      <w:r w:rsidRPr="007D6F11">
        <w:rPr>
          <w:rFonts w:asciiTheme="minorEastAsia" w:hAnsiTheme="minorEastAsia"/>
          <w:sz w:val="24"/>
          <w:szCs w:val="24"/>
        </w:rPr>
        <w:t>学校始终坚持诚信、公平、质量的服务理念，认真贯彻党的教育方针，紧紧围绕经济社会发展的需要，坚持为地方经济服务为己任，突出产学结合、注重校企合作、强化实训实践，积极探索产学紧密结合、国际交流合作的办学模式，着眼于培养具有良好人格、创新精神和国际视野的高素质、应用型人才，为</w:t>
      </w:r>
      <w:r>
        <w:rPr>
          <w:rFonts w:asciiTheme="minorEastAsia" w:hAnsiTheme="minorEastAsia" w:hint="eastAsia"/>
          <w:sz w:val="24"/>
          <w:szCs w:val="24"/>
        </w:rPr>
        <w:t>松江</w:t>
      </w:r>
      <w:r w:rsidRPr="007D6F11">
        <w:rPr>
          <w:rFonts w:asciiTheme="minorEastAsia" w:hAnsiTheme="minorEastAsia"/>
          <w:sz w:val="24"/>
          <w:szCs w:val="24"/>
        </w:rPr>
        <w:t>地区及长三角地区经济社会发展输送更多的优秀人才。</w:t>
      </w:r>
    </w:p>
    <w:p w:rsidR="00641E21" w:rsidRPr="007D6F11" w:rsidRDefault="00641E21" w:rsidP="00641E21">
      <w:pPr>
        <w:spacing w:line="360" w:lineRule="auto"/>
        <w:ind w:firstLineChars="200" w:firstLine="480"/>
        <w:rPr>
          <w:rFonts w:asciiTheme="minorEastAsia" w:hAnsiTheme="minorEastAsia"/>
          <w:sz w:val="24"/>
          <w:szCs w:val="24"/>
        </w:rPr>
      </w:pPr>
      <w:r w:rsidRPr="007D6F11">
        <w:rPr>
          <w:rFonts w:asciiTheme="minorEastAsia" w:hAnsiTheme="minorEastAsia" w:hint="eastAsia"/>
          <w:sz w:val="24"/>
          <w:szCs w:val="24"/>
        </w:rPr>
        <w:t>新形势下，学校将更加主动地融入上海国际化大都市建设，紧密结合上海市</w:t>
      </w:r>
      <w:r w:rsidRPr="007D6F11">
        <w:rPr>
          <w:rFonts w:asciiTheme="minorEastAsia" w:hAnsiTheme="minorEastAsia"/>
          <w:sz w:val="24"/>
          <w:szCs w:val="24"/>
        </w:rPr>
        <w:t>“</w:t>
      </w:r>
      <w:r w:rsidRPr="007D6F11">
        <w:rPr>
          <w:rFonts w:asciiTheme="minorEastAsia" w:hAnsiTheme="minorEastAsia" w:hint="eastAsia"/>
          <w:sz w:val="24"/>
          <w:szCs w:val="24"/>
        </w:rPr>
        <w:t>创新驱动、转型发展</w:t>
      </w:r>
      <w:r w:rsidRPr="007D6F11">
        <w:rPr>
          <w:rFonts w:asciiTheme="minorEastAsia" w:hAnsiTheme="minorEastAsia"/>
          <w:sz w:val="24"/>
          <w:szCs w:val="24"/>
        </w:rPr>
        <w:t>”</w:t>
      </w:r>
      <w:r w:rsidRPr="007D6F11">
        <w:rPr>
          <w:rFonts w:asciiTheme="minorEastAsia" w:hAnsiTheme="minorEastAsia" w:hint="eastAsia"/>
          <w:sz w:val="24"/>
          <w:szCs w:val="24"/>
        </w:rPr>
        <w:t>的城市发展战略，通过深化产学研合作、推进区域化共建、开展志愿服务活动等形式拓展高校服务社会的空间，充分发挥高校的社会服务功能。</w:t>
      </w:r>
    </w:p>
    <w:p w:rsidR="00641E21" w:rsidRPr="007D6F11" w:rsidRDefault="00641E21" w:rsidP="00641E21">
      <w:pPr>
        <w:pStyle w:val="Default"/>
        <w:spacing w:line="360" w:lineRule="auto"/>
        <w:ind w:firstLineChars="200" w:firstLine="480"/>
        <w:rPr>
          <w:rFonts w:asciiTheme="minorEastAsia" w:eastAsiaTheme="minorEastAsia" w:hAnsiTheme="minorEastAsia"/>
          <w:b/>
        </w:rPr>
      </w:pPr>
      <w:r w:rsidRPr="007D6F11">
        <w:rPr>
          <w:rFonts w:asciiTheme="minorEastAsia" w:eastAsiaTheme="minorEastAsia" w:hAnsiTheme="minorEastAsia" w:hint="eastAsia"/>
        </w:rPr>
        <w:t>学校将继续从节能减排、校园设施节能管理、绿色校园生活方式</w:t>
      </w:r>
      <w:r w:rsidRPr="007D6F11">
        <w:rPr>
          <w:rFonts w:asciiTheme="minorEastAsia" w:eastAsiaTheme="minorEastAsia" w:hAnsiTheme="minorEastAsia" w:cstheme="minorBidi"/>
          <w:color w:val="auto"/>
        </w:rPr>
        <w:t>及文化营造等方面推动节约型校园建设，推动校园建设和环保工作。树立以生为本的理念，进一步推动师德师风建设；推进自主学习，形成良好的学风、校风。</w:t>
      </w:r>
    </w:p>
    <w:p w:rsidR="00641E21" w:rsidRDefault="00641E21" w:rsidP="00641E21">
      <w:pPr>
        <w:widowControl/>
        <w:spacing w:line="360" w:lineRule="auto"/>
        <w:ind w:firstLineChars="200" w:firstLine="480"/>
        <w:rPr>
          <w:rFonts w:asciiTheme="minorEastAsia" w:hAnsiTheme="minorEastAsia" w:cs="宋体"/>
          <w:kern w:val="0"/>
          <w:sz w:val="24"/>
        </w:rPr>
      </w:pPr>
      <w:r w:rsidRPr="003F0D83">
        <w:rPr>
          <w:rFonts w:asciiTheme="minorEastAsia" w:hAnsiTheme="minorEastAsia" w:cs="宋体" w:hint="eastAsia"/>
          <w:kern w:val="0"/>
          <w:sz w:val="24"/>
        </w:rPr>
        <w:t>继续做好教学改革。继续完善计算机和外语的教学改革</w:t>
      </w:r>
      <w:r w:rsidRPr="003F0D83">
        <w:rPr>
          <w:rFonts w:asciiTheme="minorEastAsia" w:hAnsiTheme="minorEastAsia" w:cs="宋体"/>
          <w:kern w:val="0"/>
          <w:sz w:val="24"/>
        </w:rPr>
        <w:t>。</w:t>
      </w:r>
      <w:r w:rsidRPr="003F0D83">
        <w:rPr>
          <w:rFonts w:asciiTheme="minorEastAsia" w:hAnsiTheme="minorEastAsia" w:cs="宋体" w:hint="eastAsia"/>
          <w:kern w:val="0"/>
          <w:sz w:val="24"/>
        </w:rPr>
        <w:t>进一步</w:t>
      </w:r>
      <w:r w:rsidRPr="003F0D83">
        <w:rPr>
          <w:rFonts w:asciiTheme="minorEastAsia" w:hAnsiTheme="minorEastAsia" w:cs="宋体"/>
          <w:kern w:val="0"/>
          <w:sz w:val="24"/>
        </w:rPr>
        <w:t>夯实</w:t>
      </w:r>
      <w:r w:rsidRPr="003F0D83">
        <w:rPr>
          <w:rFonts w:asciiTheme="minorEastAsia" w:hAnsiTheme="minorEastAsia" w:cs="宋体" w:hint="eastAsia"/>
          <w:kern w:val="0"/>
          <w:sz w:val="24"/>
        </w:rPr>
        <w:t>内涵建设。</w:t>
      </w:r>
      <w:r>
        <w:rPr>
          <w:rFonts w:asciiTheme="minorEastAsia" w:hAnsiTheme="minorEastAsia" w:cs="宋体" w:hint="eastAsia"/>
          <w:kern w:val="0"/>
          <w:sz w:val="24"/>
        </w:rPr>
        <w:t>根据学校升格本科院校的实际，</w:t>
      </w:r>
      <w:r w:rsidRPr="003F0D83">
        <w:rPr>
          <w:rFonts w:asciiTheme="minorEastAsia" w:hAnsiTheme="minorEastAsia" w:cs="宋体"/>
          <w:kern w:val="0"/>
          <w:sz w:val="24"/>
        </w:rPr>
        <w:t>根据</w:t>
      </w:r>
      <w:r w:rsidRPr="003F0D83">
        <w:rPr>
          <w:rFonts w:asciiTheme="minorEastAsia" w:hAnsiTheme="minorEastAsia" w:cs="宋体" w:hint="eastAsia"/>
          <w:kern w:val="0"/>
          <w:sz w:val="24"/>
        </w:rPr>
        <w:t>社会及</w:t>
      </w:r>
      <w:r w:rsidRPr="003F0D83">
        <w:rPr>
          <w:rFonts w:asciiTheme="minorEastAsia" w:hAnsiTheme="minorEastAsia" w:cs="宋体"/>
          <w:kern w:val="0"/>
          <w:sz w:val="24"/>
        </w:rPr>
        <w:t>人才需求</w:t>
      </w:r>
      <w:r w:rsidRPr="003F0D83">
        <w:rPr>
          <w:rFonts w:asciiTheme="minorEastAsia" w:hAnsiTheme="minorEastAsia" w:cs="宋体" w:hint="eastAsia"/>
          <w:kern w:val="0"/>
          <w:sz w:val="24"/>
        </w:rPr>
        <w:t>优化</w:t>
      </w:r>
      <w:r w:rsidRPr="003F0D83">
        <w:rPr>
          <w:rFonts w:asciiTheme="minorEastAsia" w:hAnsiTheme="minorEastAsia" w:cs="宋体"/>
          <w:kern w:val="0"/>
          <w:sz w:val="24"/>
        </w:rPr>
        <w:t>调整</w:t>
      </w:r>
      <w:r w:rsidRPr="003F0D83">
        <w:rPr>
          <w:rFonts w:asciiTheme="minorEastAsia" w:hAnsiTheme="minorEastAsia" w:cs="宋体" w:hint="eastAsia"/>
          <w:kern w:val="0"/>
          <w:sz w:val="24"/>
        </w:rPr>
        <w:t>现有</w:t>
      </w:r>
      <w:r w:rsidRPr="003F0D83">
        <w:rPr>
          <w:rFonts w:asciiTheme="minorEastAsia" w:hAnsiTheme="minorEastAsia" w:cs="宋体"/>
          <w:kern w:val="0"/>
          <w:sz w:val="24"/>
        </w:rPr>
        <w:t>专业</w:t>
      </w:r>
      <w:r w:rsidRPr="003F0D83">
        <w:rPr>
          <w:rFonts w:asciiTheme="minorEastAsia" w:hAnsiTheme="minorEastAsia" w:cs="宋体" w:hint="eastAsia"/>
          <w:kern w:val="0"/>
          <w:sz w:val="24"/>
        </w:rPr>
        <w:t>，</w:t>
      </w:r>
      <w:r w:rsidRPr="003F0D83">
        <w:rPr>
          <w:rFonts w:asciiTheme="minorEastAsia" w:hAnsiTheme="minorEastAsia" w:cs="宋体"/>
          <w:kern w:val="0"/>
          <w:sz w:val="24"/>
        </w:rPr>
        <w:t>做好本科</w:t>
      </w:r>
      <w:r w:rsidRPr="003F0D83">
        <w:rPr>
          <w:rFonts w:asciiTheme="minorEastAsia" w:hAnsiTheme="minorEastAsia" w:cs="宋体" w:hint="eastAsia"/>
          <w:kern w:val="0"/>
          <w:sz w:val="24"/>
        </w:rPr>
        <w:t>专业</w:t>
      </w:r>
      <w:r w:rsidRPr="003F0D83">
        <w:rPr>
          <w:rFonts w:asciiTheme="minorEastAsia" w:hAnsiTheme="minorEastAsia" w:cs="宋体"/>
          <w:kern w:val="0"/>
          <w:sz w:val="24"/>
        </w:rPr>
        <w:t>的</w:t>
      </w:r>
      <w:r>
        <w:rPr>
          <w:rFonts w:asciiTheme="minorEastAsia" w:hAnsiTheme="minorEastAsia" w:cs="宋体" w:hint="eastAsia"/>
          <w:kern w:val="0"/>
          <w:sz w:val="24"/>
        </w:rPr>
        <w:t>建设。</w:t>
      </w:r>
    </w:p>
    <w:p w:rsidR="00641E21" w:rsidRPr="00641E21" w:rsidRDefault="00E83A30" w:rsidP="00641E21">
      <w:pPr>
        <w:widowControl/>
        <w:spacing w:line="360" w:lineRule="auto"/>
        <w:ind w:firstLineChars="200" w:firstLine="482"/>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二、</w:t>
      </w:r>
      <w:r w:rsidR="00641E21">
        <w:rPr>
          <w:rFonts w:ascii="宋体" w:eastAsia="宋体" w:hAnsi="宋体" w:cs="宋体" w:hint="eastAsia"/>
          <w:b/>
          <w:kern w:val="0"/>
          <w:sz w:val="24"/>
          <w:szCs w:val="24"/>
          <w:bdr w:val="none" w:sz="0" w:space="0" w:color="auto" w:frame="1"/>
        </w:rPr>
        <w:t>工作展望</w:t>
      </w:r>
    </w:p>
    <w:p w:rsidR="00641E21" w:rsidRPr="00641E21" w:rsidRDefault="00641E21" w:rsidP="00641E21">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641E21">
        <w:rPr>
          <w:rFonts w:ascii="宋体" w:eastAsia="宋体" w:hAnsi="宋体" w:cs="宋体" w:hint="eastAsia"/>
          <w:kern w:val="0"/>
          <w:sz w:val="24"/>
          <w:szCs w:val="24"/>
          <w:bdr w:val="none" w:sz="0" w:space="0" w:color="auto" w:frame="1"/>
        </w:rPr>
        <w:t>学校将全面贯彻党的教育方针，坚持社会主义办学方向，以服务地方社会经济发展为目标，坚持应用型人才培养定位，以集团化、国际化办学为特色，以“质量立校、特色强校”为办学理念，积极发展本科教育，扎实推进特色高职教育，初步建成以本科教育为主，本科和高职教育协调发展，多学科、应用技术型本科学校。逐步把上海立</w:t>
      </w:r>
      <w:proofErr w:type="gramStart"/>
      <w:r w:rsidRPr="00641E21">
        <w:rPr>
          <w:rFonts w:ascii="宋体" w:eastAsia="宋体" w:hAnsi="宋体" w:cs="宋体" w:hint="eastAsia"/>
          <w:kern w:val="0"/>
          <w:sz w:val="24"/>
          <w:szCs w:val="24"/>
          <w:bdr w:val="none" w:sz="0" w:space="0" w:color="auto" w:frame="1"/>
        </w:rPr>
        <w:t>达建成</w:t>
      </w:r>
      <w:proofErr w:type="gramEnd"/>
      <w:r w:rsidRPr="00641E21">
        <w:rPr>
          <w:rFonts w:ascii="宋体" w:eastAsia="宋体" w:hAnsi="宋体" w:cs="宋体" w:hint="eastAsia"/>
          <w:kern w:val="0"/>
          <w:sz w:val="24"/>
          <w:szCs w:val="24"/>
          <w:bdr w:val="none" w:sz="0" w:space="0" w:color="auto" w:frame="1"/>
        </w:rPr>
        <w:t>国内知名、上海一流的民办普通本科学校。</w:t>
      </w:r>
    </w:p>
    <w:p w:rsidR="00641E21" w:rsidRPr="00641E21" w:rsidRDefault="00641E21" w:rsidP="00641E21">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Pr>
          <w:rFonts w:ascii="宋体" w:eastAsia="宋体" w:hAnsi="宋体" w:cs="宋体" w:hint="eastAsia"/>
          <w:kern w:val="0"/>
          <w:sz w:val="24"/>
          <w:szCs w:val="24"/>
          <w:bdr w:val="none" w:sz="0" w:space="0" w:color="auto" w:frame="1"/>
        </w:rPr>
        <w:t>“十三五”期间，</w:t>
      </w:r>
      <w:r w:rsidRPr="00641E21">
        <w:rPr>
          <w:rFonts w:ascii="宋体" w:eastAsia="宋体" w:hAnsi="宋体" w:cs="宋体" w:hint="eastAsia"/>
          <w:kern w:val="0"/>
          <w:sz w:val="24"/>
          <w:szCs w:val="24"/>
          <w:bdr w:val="none" w:sz="0" w:space="0" w:color="auto" w:frame="1"/>
        </w:rPr>
        <w:t>学校</w:t>
      </w:r>
      <w:r>
        <w:rPr>
          <w:rFonts w:ascii="宋体" w:eastAsia="宋体" w:hAnsi="宋体" w:cs="宋体" w:hint="eastAsia"/>
          <w:kern w:val="0"/>
          <w:sz w:val="24"/>
          <w:szCs w:val="24"/>
          <w:bdr w:val="none" w:sz="0" w:space="0" w:color="auto" w:frame="1"/>
        </w:rPr>
        <w:t>将</w:t>
      </w:r>
      <w:r w:rsidRPr="00641E21">
        <w:rPr>
          <w:rFonts w:ascii="宋体" w:eastAsia="宋体" w:hAnsi="宋体" w:cs="宋体" w:hint="eastAsia"/>
          <w:kern w:val="0"/>
          <w:sz w:val="24"/>
          <w:szCs w:val="24"/>
          <w:bdr w:val="none" w:sz="0" w:space="0" w:color="auto" w:frame="1"/>
        </w:rPr>
        <w:t>重点抓好“五项工程”：</w:t>
      </w:r>
    </w:p>
    <w:p w:rsidR="00641E21" w:rsidRPr="00641E21" w:rsidRDefault="00641E21" w:rsidP="00E83A30">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641E21">
        <w:rPr>
          <w:rFonts w:ascii="宋体" w:eastAsia="宋体" w:hAnsi="宋体" w:cs="宋体" w:hint="eastAsia"/>
          <w:b/>
          <w:kern w:val="0"/>
          <w:sz w:val="24"/>
          <w:szCs w:val="24"/>
          <w:bdr w:val="none" w:sz="0" w:space="0" w:color="auto" w:frame="1"/>
        </w:rPr>
        <w:t>（1）</w:t>
      </w:r>
      <w:r w:rsidRPr="00641E21">
        <w:rPr>
          <w:rFonts w:ascii="宋体" w:eastAsia="宋体" w:hAnsi="宋体" w:cs="宋体" w:hint="eastAsia"/>
          <w:kern w:val="0"/>
          <w:sz w:val="24"/>
          <w:szCs w:val="24"/>
          <w:bdr w:val="none" w:sz="0" w:space="0" w:color="auto" w:frame="1"/>
        </w:rPr>
        <w:t>师资队伍建设工程</w:t>
      </w:r>
      <w:r w:rsidR="00E83A30">
        <w:rPr>
          <w:rFonts w:ascii="宋体" w:eastAsia="宋体" w:hAnsi="宋体" w:cs="宋体" w:hint="eastAsia"/>
          <w:kern w:val="0"/>
          <w:sz w:val="24"/>
          <w:szCs w:val="24"/>
          <w:bdr w:val="none" w:sz="0" w:space="0" w:color="auto" w:frame="1"/>
        </w:rPr>
        <w:t>。</w:t>
      </w:r>
      <w:r w:rsidRPr="00641E21">
        <w:rPr>
          <w:rFonts w:ascii="宋体" w:eastAsia="宋体" w:hAnsi="宋体" w:cs="宋体" w:hint="eastAsia"/>
          <w:kern w:val="0"/>
          <w:sz w:val="24"/>
          <w:szCs w:val="24"/>
          <w:bdr w:val="none" w:sz="0" w:space="0" w:color="auto" w:frame="1"/>
        </w:rPr>
        <w:t>重点是调整师资结构。提高</w:t>
      </w:r>
      <w:proofErr w:type="gramStart"/>
      <w:r w:rsidRPr="00641E21">
        <w:rPr>
          <w:rFonts w:ascii="宋体" w:eastAsia="宋体" w:hAnsi="宋体" w:cs="宋体" w:hint="eastAsia"/>
          <w:kern w:val="0"/>
          <w:sz w:val="24"/>
          <w:szCs w:val="24"/>
          <w:bdr w:val="none" w:sz="0" w:space="0" w:color="auto" w:frame="1"/>
        </w:rPr>
        <w:t>高</w:t>
      </w:r>
      <w:proofErr w:type="gramEnd"/>
      <w:r w:rsidRPr="00641E21">
        <w:rPr>
          <w:rFonts w:ascii="宋体" w:eastAsia="宋体" w:hAnsi="宋体" w:cs="宋体" w:hint="eastAsia"/>
          <w:kern w:val="0"/>
          <w:sz w:val="24"/>
          <w:szCs w:val="24"/>
          <w:bdr w:val="none" w:sz="0" w:space="0" w:color="auto" w:frame="1"/>
        </w:rPr>
        <w:t>学历、高职称师资占比。解决“双师型”教师专业分布不均的问题。每年增加博士学历教师8-10人。建设学校教师发展中心。不断提升师资队伍的本科教学能力和科研水平，培养一批年富力强的专业负责人和学科带头人。每年选派10名左右教师赴国外高校学习，使具有境外、海外留学背景的教师每年增加10—15人。</w:t>
      </w:r>
    </w:p>
    <w:p w:rsidR="00641E21" w:rsidRPr="00641E21" w:rsidRDefault="00E83A30" w:rsidP="00E83A30">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E83A30">
        <w:rPr>
          <w:rFonts w:ascii="宋体" w:eastAsia="宋体" w:hAnsi="宋体" w:cs="宋体" w:hint="eastAsia"/>
          <w:b/>
          <w:kern w:val="0"/>
          <w:sz w:val="24"/>
          <w:szCs w:val="24"/>
          <w:bdr w:val="none" w:sz="0" w:space="0" w:color="auto" w:frame="1"/>
        </w:rPr>
        <w:t>（2）</w:t>
      </w:r>
      <w:r w:rsidR="00641E21" w:rsidRPr="00641E21">
        <w:rPr>
          <w:rFonts w:ascii="宋体" w:eastAsia="宋体" w:hAnsi="宋体" w:cs="宋体" w:hint="eastAsia"/>
          <w:kern w:val="0"/>
          <w:sz w:val="24"/>
          <w:szCs w:val="24"/>
          <w:bdr w:val="none" w:sz="0" w:space="0" w:color="auto" w:frame="1"/>
        </w:rPr>
        <w:t>学科专业建设工程</w:t>
      </w:r>
      <w:r>
        <w:rPr>
          <w:rFonts w:ascii="宋体" w:eastAsia="宋体" w:hAnsi="宋体" w:cs="宋体" w:hint="eastAsia"/>
          <w:kern w:val="0"/>
          <w:sz w:val="24"/>
          <w:szCs w:val="24"/>
          <w:bdr w:val="none" w:sz="0" w:space="0" w:color="auto" w:frame="1"/>
        </w:rPr>
        <w:t>。学校将</w:t>
      </w:r>
      <w:r w:rsidR="00641E21" w:rsidRPr="00641E21">
        <w:rPr>
          <w:rFonts w:ascii="宋体" w:eastAsia="宋体" w:hAnsi="宋体" w:cs="宋体" w:hint="eastAsia"/>
          <w:kern w:val="0"/>
          <w:sz w:val="24"/>
          <w:szCs w:val="24"/>
          <w:bdr w:val="none" w:sz="0" w:space="0" w:color="auto" w:frame="1"/>
        </w:rPr>
        <w:t>以管理学为主、艺术学为辅，重点建设财</w:t>
      </w:r>
      <w:r w:rsidR="00641E21" w:rsidRPr="00641E21">
        <w:rPr>
          <w:rFonts w:ascii="宋体" w:eastAsia="宋体" w:hAnsi="宋体" w:cs="宋体" w:hint="eastAsia"/>
          <w:kern w:val="0"/>
          <w:sz w:val="24"/>
          <w:szCs w:val="24"/>
          <w:bdr w:val="none" w:sz="0" w:space="0" w:color="auto" w:frame="1"/>
        </w:rPr>
        <w:lastRenderedPageBreak/>
        <w:t>务管理、工商管理、金融学、投资学等专业；建设产品设计、视觉传达设计、摄影、广播电视编导等艺术学专业。形成财经管理和艺术传媒两个专业群。高职专业从30个减少到12个，本科专业达到12—15个。申报建设2个本科层次上海市级教学团队，申报建设2门上海市级本科精品课程或资源共享课程，实现国家资源共享课程零的突破。进一步完善5大实验实</w:t>
      </w:r>
      <w:proofErr w:type="gramStart"/>
      <w:r w:rsidR="00641E21" w:rsidRPr="00641E21">
        <w:rPr>
          <w:rFonts w:ascii="宋体" w:eastAsia="宋体" w:hAnsi="宋体" w:cs="宋体" w:hint="eastAsia"/>
          <w:kern w:val="0"/>
          <w:sz w:val="24"/>
          <w:szCs w:val="24"/>
          <w:bdr w:val="none" w:sz="0" w:space="0" w:color="auto" w:frame="1"/>
        </w:rPr>
        <w:t>训教学</w:t>
      </w:r>
      <w:proofErr w:type="gramEnd"/>
      <w:r w:rsidR="00641E21" w:rsidRPr="00641E21">
        <w:rPr>
          <w:rFonts w:ascii="宋体" w:eastAsia="宋体" w:hAnsi="宋体" w:cs="宋体" w:hint="eastAsia"/>
          <w:kern w:val="0"/>
          <w:sz w:val="24"/>
          <w:szCs w:val="24"/>
          <w:bdr w:val="none" w:sz="0" w:space="0" w:color="auto" w:frame="1"/>
        </w:rPr>
        <w:t>中心，新建15个本科专业实验室，新增校内创新教育基地2个。每个专业至少建设6个校外实践基地，实践教育基地总数达到150个以上。</w:t>
      </w:r>
    </w:p>
    <w:p w:rsidR="00641E21" w:rsidRPr="00641E21" w:rsidRDefault="00E83A30" w:rsidP="00E83A30">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E83A30">
        <w:rPr>
          <w:rFonts w:ascii="宋体" w:eastAsia="宋体" w:hAnsi="宋体" w:cs="宋体" w:hint="eastAsia"/>
          <w:b/>
          <w:kern w:val="0"/>
          <w:sz w:val="24"/>
          <w:szCs w:val="24"/>
          <w:bdr w:val="none" w:sz="0" w:space="0" w:color="auto" w:frame="1"/>
        </w:rPr>
        <w:t>（3）</w:t>
      </w:r>
      <w:r w:rsidR="00641E21" w:rsidRPr="00641E21">
        <w:rPr>
          <w:rFonts w:ascii="宋体" w:eastAsia="宋体" w:hAnsi="宋体" w:cs="宋体" w:hint="eastAsia"/>
          <w:kern w:val="0"/>
          <w:sz w:val="24"/>
          <w:szCs w:val="24"/>
          <w:bdr w:val="none" w:sz="0" w:space="0" w:color="auto" w:frame="1"/>
        </w:rPr>
        <w:t>教研科研水平提升工程</w:t>
      </w:r>
      <w:r>
        <w:rPr>
          <w:rFonts w:ascii="宋体" w:eastAsia="宋体" w:hAnsi="宋体" w:cs="宋体" w:hint="eastAsia"/>
          <w:kern w:val="0"/>
          <w:sz w:val="24"/>
          <w:szCs w:val="24"/>
          <w:bdr w:val="none" w:sz="0" w:space="0" w:color="auto" w:frame="1"/>
        </w:rPr>
        <w:t>。</w:t>
      </w:r>
      <w:r w:rsidR="00641E21" w:rsidRPr="00641E21">
        <w:rPr>
          <w:rFonts w:ascii="宋体" w:eastAsia="宋体" w:hAnsi="宋体" w:cs="宋体" w:hint="eastAsia"/>
          <w:kern w:val="0"/>
          <w:sz w:val="24"/>
          <w:szCs w:val="24"/>
          <w:bdr w:val="none" w:sz="0" w:space="0" w:color="auto" w:frame="1"/>
        </w:rPr>
        <w:t>每年投入400万元经费用于科研专项建设。争取每年获得国家级、上海市级科研专项经费达到200万元。积极与企业合作开展横向科研，推进科研成果转化，积极支持教师发表学术论文和专著。</w:t>
      </w:r>
    </w:p>
    <w:p w:rsidR="00641E21" w:rsidRPr="00641E21" w:rsidRDefault="00E83A30" w:rsidP="005F5ADF">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E83A30">
        <w:rPr>
          <w:rFonts w:ascii="宋体" w:eastAsia="宋体" w:hAnsi="宋体" w:cs="宋体" w:hint="eastAsia"/>
          <w:b/>
          <w:kern w:val="0"/>
          <w:sz w:val="24"/>
          <w:szCs w:val="24"/>
          <w:bdr w:val="none" w:sz="0" w:space="0" w:color="auto" w:frame="1"/>
        </w:rPr>
        <w:t>（4）</w:t>
      </w:r>
      <w:r w:rsidR="005F5ADF" w:rsidRPr="00641E21">
        <w:rPr>
          <w:rFonts w:ascii="宋体" w:eastAsia="宋体" w:hAnsi="宋体" w:cs="宋体" w:hint="eastAsia"/>
          <w:kern w:val="0"/>
          <w:sz w:val="24"/>
          <w:szCs w:val="24"/>
          <w:bdr w:val="none" w:sz="0" w:space="0" w:color="auto" w:frame="1"/>
        </w:rPr>
        <w:t>学生教育与管理工程</w:t>
      </w:r>
      <w:r w:rsidR="005F5ADF">
        <w:rPr>
          <w:rFonts w:ascii="宋体" w:eastAsia="宋体" w:hAnsi="宋体" w:cs="宋体" w:hint="eastAsia"/>
          <w:kern w:val="0"/>
          <w:sz w:val="24"/>
          <w:szCs w:val="24"/>
          <w:bdr w:val="none" w:sz="0" w:space="0" w:color="auto" w:frame="1"/>
        </w:rPr>
        <w:t>。</w:t>
      </w:r>
      <w:r w:rsidR="005F5ADF" w:rsidRPr="00641E21">
        <w:rPr>
          <w:rFonts w:ascii="宋体" w:eastAsia="宋体" w:hAnsi="宋体" w:cs="宋体" w:hint="eastAsia"/>
          <w:kern w:val="0"/>
          <w:sz w:val="24"/>
          <w:szCs w:val="24"/>
          <w:bdr w:val="none" w:sz="0" w:space="0" w:color="auto" w:frame="1"/>
        </w:rPr>
        <w:t>坚持立德树人的理念，以学生发展为本，创新全员育人的工作机制，全面提高教书育人、实践育人、科研育人、管理育人、服务育人水平。全面提升教育、教学水平，全面提升人才培养质量。建立科学完善的学生工作体系。逐步建立德育学分体系。试行班导师制，创造集思想引导、专业辅导、生活指导、心理疏导、就业指导于一体的教育机制。建立和完善学生管理工作体系，提高辅导员队伍质量和水平。</w:t>
      </w:r>
    </w:p>
    <w:p w:rsidR="005F5ADF" w:rsidRPr="00641E21" w:rsidRDefault="00E83A30" w:rsidP="005F5ADF">
      <w:pPr>
        <w:adjustRightInd w:val="0"/>
        <w:snapToGrid w:val="0"/>
        <w:spacing w:line="360" w:lineRule="auto"/>
        <w:ind w:firstLineChars="200" w:firstLine="482"/>
        <w:jc w:val="left"/>
        <w:rPr>
          <w:rFonts w:ascii="宋体" w:eastAsia="宋体" w:hAnsi="宋体" w:cs="宋体"/>
          <w:kern w:val="0"/>
          <w:sz w:val="24"/>
          <w:szCs w:val="24"/>
          <w:bdr w:val="none" w:sz="0" w:space="0" w:color="auto" w:frame="1"/>
        </w:rPr>
      </w:pPr>
      <w:r w:rsidRPr="00E83A30">
        <w:rPr>
          <w:rFonts w:ascii="宋体" w:eastAsia="宋体" w:hAnsi="宋体" w:cs="宋体" w:hint="eastAsia"/>
          <w:b/>
          <w:kern w:val="0"/>
          <w:sz w:val="24"/>
          <w:szCs w:val="24"/>
          <w:bdr w:val="none" w:sz="0" w:space="0" w:color="auto" w:frame="1"/>
        </w:rPr>
        <w:t>（5）</w:t>
      </w:r>
      <w:r w:rsidR="005F5ADF" w:rsidRPr="00641E21">
        <w:rPr>
          <w:rFonts w:ascii="宋体" w:eastAsia="宋体" w:hAnsi="宋体" w:cs="宋体" w:hint="eastAsia"/>
          <w:kern w:val="0"/>
          <w:sz w:val="24"/>
          <w:szCs w:val="24"/>
          <w:bdr w:val="none" w:sz="0" w:space="0" w:color="auto" w:frame="1"/>
        </w:rPr>
        <w:t>校园建设工程</w:t>
      </w:r>
      <w:r w:rsidR="005F5ADF">
        <w:rPr>
          <w:rFonts w:ascii="宋体" w:eastAsia="宋体" w:hAnsi="宋体" w:cs="宋体" w:hint="eastAsia"/>
          <w:kern w:val="0"/>
          <w:sz w:val="24"/>
          <w:szCs w:val="24"/>
          <w:bdr w:val="none" w:sz="0" w:space="0" w:color="auto" w:frame="1"/>
        </w:rPr>
        <w:t>。</w:t>
      </w:r>
      <w:r w:rsidR="005F5ADF" w:rsidRPr="00641E21">
        <w:rPr>
          <w:rFonts w:ascii="宋体" w:eastAsia="宋体" w:hAnsi="宋体" w:cs="宋体" w:hint="eastAsia"/>
          <w:kern w:val="0"/>
          <w:sz w:val="24"/>
          <w:szCs w:val="24"/>
          <w:bdr w:val="none" w:sz="0" w:space="0" w:color="auto" w:frame="1"/>
        </w:rPr>
        <w:t>到2020年，校园建设的目标是：建立布局合理、环境优美、设施齐备、节能环保、生态智慧的国内知名、上海一流的绿色生态校园。</w:t>
      </w:r>
    </w:p>
    <w:p w:rsidR="005F5ADF" w:rsidRPr="00641E21" w:rsidRDefault="005F5ADF" w:rsidP="005F5AD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641E21">
        <w:rPr>
          <w:rFonts w:ascii="宋体" w:eastAsia="宋体" w:hAnsi="宋体" w:cs="宋体" w:hint="eastAsia"/>
          <w:kern w:val="0"/>
          <w:sz w:val="24"/>
          <w:szCs w:val="24"/>
          <w:bdr w:val="none" w:sz="0" w:space="0" w:color="auto" w:frame="1"/>
        </w:rPr>
        <w:t>全面提升学生的生活体验；建设智慧校园，提升教学能力和人才培养质量；加强节约型校园建设，实现绿色环保和低碳发展；加强校园文化景观建设。</w:t>
      </w:r>
    </w:p>
    <w:p w:rsidR="00641E21" w:rsidRDefault="00641E21" w:rsidP="005F5ADF">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Default="00E83A30"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p>
    <w:p w:rsidR="00E83A30" w:rsidRPr="00E83A30" w:rsidRDefault="00E83A30" w:rsidP="00E83A30">
      <w:pPr>
        <w:adjustRightInd w:val="0"/>
        <w:snapToGrid w:val="0"/>
        <w:spacing w:line="360" w:lineRule="auto"/>
        <w:jc w:val="center"/>
        <w:rPr>
          <w:rFonts w:ascii="宋体" w:eastAsia="宋体" w:hAnsi="宋体" w:cs="宋体"/>
          <w:b/>
          <w:kern w:val="0"/>
          <w:sz w:val="28"/>
          <w:szCs w:val="24"/>
          <w:bdr w:val="none" w:sz="0" w:space="0" w:color="auto" w:frame="1"/>
        </w:rPr>
      </w:pPr>
      <w:r w:rsidRPr="00E83A30">
        <w:rPr>
          <w:rFonts w:ascii="宋体" w:eastAsia="宋体" w:hAnsi="宋体" w:cs="宋体" w:hint="eastAsia"/>
          <w:b/>
          <w:kern w:val="0"/>
          <w:sz w:val="28"/>
          <w:szCs w:val="24"/>
          <w:bdr w:val="none" w:sz="0" w:space="0" w:color="auto" w:frame="1"/>
        </w:rPr>
        <w:lastRenderedPageBreak/>
        <w:t>第五部分 社会评价</w:t>
      </w:r>
    </w:p>
    <w:p w:rsidR="00A6796D" w:rsidRDefault="00E83A30" w:rsidP="00A6796D">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一、</w:t>
      </w:r>
      <w:r w:rsidR="00A6796D" w:rsidRPr="00A6796D">
        <w:rPr>
          <w:rFonts w:ascii="宋体" w:eastAsia="宋体" w:hAnsi="宋体" w:cs="宋体" w:hint="eastAsia"/>
          <w:b/>
          <w:kern w:val="0"/>
          <w:sz w:val="24"/>
          <w:szCs w:val="24"/>
          <w:bdr w:val="none" w:sz="0" w:space="0" w:color="auto" w:frame="1"/>
        </w:rPr>
        <w:t>社会</w:t>
      </w:r>
      <w:r w:rsidR="00A6796D" w:rsidRPr="00A6796D">
        <w:rPr>
          <w:rFonts w:ascii="宋体" w:eastAsia="宋体" w:hAnsi="宋体" w:cs="宋体"/>
          <w:b/>
          <w:kern w:val="0"/>
          <w:sz w:val="24"/>
          <w:szCs w:val="24"/>
          <w:bdr w:val="none" w:sz="0" w:space="0" w:color="auto" w:frame="1"/>
        </w:rPr>
        <w:t>荣誉</w:t>
      </w:r>
    </w:p>
    <w:p w:rsidR="00E83A30" w:rsidRPr="00E83A30" w:rsidRDefault="00E83A30" w:rsidP="007B7E3D">
      <w:pPr>
        <w:spacing w:line="360" w:lineRule="auto"/>
        <w:ind w:firstLineChars="200" w:firstLine="480"/>
        <w:rPr>
          <w:rFonts w:ascii="宋体" w:eastAsia="宋体" w:hAnsi="宋体" w:cs="Times New Roman"/>
          <w:sz w:val="24"/>
          <w:szCs w:val="24"/>
        </w:rPr>
      </w:pPr>
      <w:r w:rsidRPr="00E83A30">
        <w:rPr>
          <w:rFonts w:ascii="宋体" w:eastAsia="宋体" w:hAnsi="宋体" w:cs="Times New Roman" w:hint="eastAsia"/>
          <w:sz w:val="24"/>
          <w:szCs w:val="24"/>
        </w:rPr>
        <w:t>经过几年的努力，学校开放办学特色建设初见成效，教学质量稳步提高，社会可评价指标逐步上升，总体情况居于同类学校前列，并产生良好的社会影响。</w:t>
      </w:r>
    </w:p>
    <w:p w:rsidR="00E83A30" w:rsidRPr="007B7E3D" w:rsidRDefault="007B7E3D" w:rsidP="007B7E3D">
      <w:pPr>
        <w:adjustRightInd w:val="0"/>
        <w:snapToGrid w:val="0"/>
        <w:spacing w:line="360" w:lineRule="auto"/>
        <w:ind w:firstLineChars="200" w:firstLine="480"/>
        <w:jc w:val="left"/>
        <w:rPr>
          <w:rFonts w:asciiTheme="minorEastAsia" w:hAnsiTheme="minorEastAsia" w:cs="宋体"/>
          <w:b/>
          <w:kern w:val="0"/>
          <w:sz w:val="24"/>
          <w:szCs w:val="24"/>
          <w:bdr w:val="none" w:sz="0" w:space="0" w:color="auto" w:frame="1"/>
        </w:rPr>
      </w:pPr>
      <w:r w:rsidRPr="007B7E3D">
        <w:rPr>
          <w:rFonts w:asciiTheme="minorEastAsia" w:hAnsiTheme="minorEastAsia" w:cs="Times New Roman" w:hint="eastAsia"/>
          <w:sz w:val="24"/>
          <w:szCs w:val="24"/>
        </w:rPr>
        <w:t>学校高度重视教学科研工作，教学质量不断提高，科研成果丰硕。学校现有上海市级教学名师2名，教学团队5个，上海市级精品课10门；2012年以来，公开发表学术论文</w:t>
      </w:r>
      <w:r w:rsidRPr="007B7E3D">
        <w:rPr>
          <w:rFonts w:asciiTheme="minorEastAsia" w:hAnsiTheme="minorEastAsia" w:cs="Times New Roman"/>
          <w:sz w:val="24"/>
          <w:szCs w:val="24"/>
        </w:rPr>
        <w:t>706</w:t>
      </w:r>
      <w:r w:rsidRPr="007B7E3D">
        <w:rPr>
          <w:rFonts w:asciiTheme="minorEastAsia" w:hAnsiTheme="minorEastAsia" w:cs="Times New Roman" w:hint="eastAsia"/>
          <w:sz w:val="24"/>
          <w:szCs w:val="24"/>
        </w:rPr>
        <w:t>篇，其中SCI、EI等</w:t>
      </w:r>
      <w:r w:rsidRPr="007B7E3D">
        <w:rPr>
          <w:rFonts w:asciiTheme="minorEastAsia" w:hAnsiTheme="minorEastAsia" w:cs="Times New Roman"/>
          <w:sz w:val="24"/>
          <w:szCs w:val="24"/>
        </w:rPr>
        <w:t>收录</w:t>
      </w:r>
      <w:r w:rsidRPr="007B7E3D">
        <w:rPr>
          <w:rFonts w:asciiTheme="minorEastAsia" w:hAnsiTheme="minorEastAsia" w:cs="Times New Roman" w:hint="eastAsia"/>
          <w:sz w:val="24"/>
          <w:szCs w:val="24"/>
        </w:rPr>
        <w:t>20篇</w:t>
      </w:r>
      <w:r w:rsidRPr="007B7E3D">
        <w:rPr>
          <w:rFonts w:asciiTheme="minorEastAsia" w:hAnsiTheme="minorEastAsia" w:cs="Times New Roman"/>
          <w:sz w:val="24"/>
          <w:szCs w:val="24"/>
        </w:rPr>
        <w:t>，</w:t>
      </w:r>
      <w:r w:rsidRPr="005F5ADF">
        <w:rPr>
          <w:rFonts w:asciiTheme="minorEastAsia" w:hAnsiTheme="minorEastAsia" w:cs="Times New Roman" w:hint="eastAsia"/>
          <w:sz w:val="24"/>
          <w:szCs w:val="24"/>
        </w:rPr>
        <w:t>发表在</w:t>
      </w:r>
      <w:r w:rsidRPr="007B7E3D">
        <w:rPr>
          <w:rFonts w:asciiTheme="minorEastAsia" w:hAnsiTheme="minorEastAsia" w:cs="Times New Roman"/>
          <w:sz w:val="24"/>
          <w:szCs w:val="24"/>
        </w:rPr>
        <w:t>核心期刊</w:t>
      </w:r>
      <w:r w:rsidRPr="007B7E3D">
        <w:rPr>
          <w:rFonts w:asciiTheme="minorEastAsia" w:hAnsiTheme="minorEastAsia" w:cs="Times New Roman" w:hint="eastAsia"/>
          <w:sz w:val="24"/>
          <w:szCs w:val="24"/>
        </w:rPr>
        <w:t>120篇</w:t>
      </w:r>
      <w:r w:rsidRPr="007B7E3D">
        <w:rPr>
          <w:rFonts w:asciiTheme="minorEastAsia" w:hAnsiTheme="minorEastAsia" w:cs="Times New Roman"/>
          <w:sz w:val="24"/>
          <w:szCs w:val="24"/>
        </w:rPr>
        <w:t>。</w:t>
      </w:r>
      <w:r w:rsidRPr="007B7E3D">
        <w:rPr>
          <w:rFonts w:asciiTheme="minorEastAsia" w:hAnsiTheme="minorEastAsia" w:cs="Times New Roman" w:hint="eastAsia"/>
          <w:sz w:val="24"/>
          <w:szCs w:val="24"/>
        </w:rPr>
        <w:t>出版专著、教材46部，编辑出版校内学术刊物《立达教学与研究》16期；取得科研项目88项，各级各类科研获奖</w:t>
      </w:r>
      <w:r w:rsidRPr="007B7E3D">
        <w:rPr>
          <w:rFonts w:asciiTheme="minorEastAsia" w:hAnsiTheme="minorEastAsia" w:cs="Times New Roman"/>
          <w:sz w:val="24"/>
          <w:szCs w:val="24"/>
        </w:rPr>
        <w:t>53</w:t>
      </w:r>
      <w:r w:rsidRPr="007B7E3D">
        <w:rPr>
          <w:rFonts w:asciiTheme="minorEastAsia" w:hAnsiTheme="minorEastAsia" w:cs="Times New Roman" w:hint="eastAsia"/>
          <w:sz w:val="24"/>
          <w:szCs w:val="24"/>
        </w:rPr>
        <w:t>项，还有被称为设计界奥斯卡的“德国IF奖”、“德国红点奖”、“美国IDEA奖”、“韩国K奖”等48项国内外设计大奖；取得上海市教学成果奖二等奖3项，教育部高等学校高职高</w:t>
      </w:r>
      <w:proofErr w:type="gramStart"/>
      <w:r w:rsidRPr="007B7E3D">
        <w:rPr>
          <w:rFonts w:asciiTheme="minorEastAsia" w:hAnsiTheme="minorEastAsia" w:cs="Times New Roman" w:hint="eastAsia"/>
          <w:sz w:val="24"/>
          <w:szCs w:val="24"/>
        </w:rPr>
        <w:t>专艺术</w:t>
      </w:r>
      <w:proofErr w:type="gramEnd"/>
      <w:r w:rsidRPr="007B7E3D">
        <w:rPr>
          <w:rFonts w:asciiTheme="minorEastAsia" w:hAnsiTheme="minorEastAsia" w:cs="Times New Roman" w:hint="eastAsia"/>
          <w:sz w:val="24"/>
          <w:szCs w:val="24"/>
        </w:rPr>
        <w:t>设计专业精品教材奖1项，上海市高职高专院校重点专业教学设计比武二等奖1项；学校有4名教师荣获“上海市育才奖”，5名教师获得上海市高校青年</w:t>
      </w:r>
      <w:r w:rsidRPr="007B7E3D">
        <w:rPr>
          <w:rFonts w:asciiTheme="minorEastAsia" w:hAnsiTheme="minorEastAsia" w:cs="Times New Roman"/>
          <w:sz w:val="24"/>
          <w:szCs w:val="24"/>
        </w:rPr>
        <w:t>教师</w:t>
      </w:r>
      <w:r w:rsidRPr="007B7E3D">
        <w:rPr>
          <w:rFonts w:asciiTheme="minorEastAsia" w:hAnsiTheme="minorEastAsia" w:cs="Times New Roman" w:hint="eastAsia"/>
          <w:sz w:val="24"/>
          <w:szCs w:val="24"/>
        </w:rPr>
        <w:t>第一、第二届教学竞赛一等奖1项，三等奖2项，优胜奖2项。学校积极创造条件，鼓励学生参加学科和技能大赛，2012年以来，学生获奖137项，其中获得“上海市首届‘灰领’职业大赛一等奖”、“上海市设计双年奖”金奖，“全国数字艺术大赛”一等奖。在第44届世界技能大赛中，我校2名学生代表上海进入国家队集训，分别取得5进2和9进5的好成绩。</w:t>
      </w:r>
    </w:p>
    <w:p w:rsidR="00E83A30" w:rsidRDefault="007B7E3D" w:rsidP="009573DE">
      <w:pPr>
        <w:spacing w:line="360" w:lineRule="auto"/>
        <w:ind w:firstLineChars="200" w:firstLine="482"/>
        <w:rPr>
          <w:rFonts w:ascii="黑体" w:eastAsia="黑体" w:hAnsi="宋体"/>
          <w:color w:val="000000"/>
        </w:rPr>
      </w:pPr>
      <w:r w:rsidRPr="007B7E3D">
        <w:rPr>
          <w:rFonts w:hint="eastAsia"/>
          <w:b/>
          <w:sz w:val="24"/>
          <w:szCs w:val="24"/>
        </w:rPr>
        <w:t>（</w:t>
      </w:r>
      <w:r w:rsidRPr="007B7E3D">
        <w:rPr>
          <w:rFonts w:hint="eastAsia"/>
          <w:b/>
          <w:sz w:val="24"/>
          <w:szCs w:val="24"/>
        </w:rPr>
        <w:t>1</w:t>
      </w:r>
      <w:r w:rsidRPr="007B7E3D">
        <w:rPr>
          <w:rFonts w:hint="eastAsia"/>
          <w:b/>
          <w:sz w:val="24"/>
          <w:szCs w:val="24"/>
        </w:rPr>
        <w:t>）</w:t>
      </w:r>
      <w:r>
        <w:rPr>
          <w:rFonts w:hint="eastAsia"/>
          <w:sz w:val="24"/>
          <w:szCs w:val="24"/>
        </w:rPr>
        <w:t>学生和教师获奖情况。</w:t>
      </w:r>
      <w:r>
        <w:rPr>
          <w:rFonts w:hint="eastAsia"/>
          <w:sz w:val="24"/>
          <w:szCs w:val="24"/>
        </w:rPr>
        <w:t>2017</w:t>
      </w:r>
      <w:r>
        <w:rPr>
          <w:rFonts w:hint="eastAsia"/>
          <w:sz w:val="24"/>
          <w:szCs w:val="24"/>
        </w:rPr>
        <w:t>年，</w:t>
      </w:r>
      <w:r w:rsidR="00E83A30">
        <w:rPr>
          <w:rFonts w:hint="eastAsia"/>
          <w:sz w:val="24"/>
          <w:szCs w:val="24"/>
        </w:rPr>
        <w:t>我校师生参加了上海市第七届“星光计划”技能大赛</w:t>
      </w:r>
      <w:r w:rsidR="00E83A30">
        <w:rPr>
          <w:rFonts w:hint="eastAsia"/>
          <w:sz w:val="24"/>
          <w:szCs w:val="24"/>
        </w:rPr>
        <w:t>12</w:t>
      </w:r>
      <w:r w:rsidR="00E83A30">
        <w:rPr>
          <w:rFonts w:hint="eastAsia"/>
          <w:sz w:val="24"/>
          <w:szCs w:val="24"/>
        </w:rPr>
        <w:t>个赛项，</w:t>
      </w:r>
      <w:r w:rsidR="009573DE">
        <w:rPr>
          <w:rFonts w:hint="eastAsia"/>
          <w:sz w:val="24"/>
          <w:szCs w:val="24"/>
        </w:rPr>
        <w:t xml:space="preserve"> </w:t>
      </w:r>
      <w:r w:rsidR="00E83A30">
        <w:rPr>
          <w:rFonts w:hint="eastAsia"/>
          <w:sz w:val="24"/>
          <w:szCs w:val="24"/>
        </w:rPr>
        <w:t>13</w:t>
      </w:r>
      <w:r w:rsidR="00E83A30">
        <w:rPr>
          <w:rFonts w:hint="eastAsia"/>
          <w:sz w:val="24"/>
          <w:szCs w:val="24"/>
        </w:rPr>
        <w:t>名学生获奖，</w:t>
      </w:r>
      <w:r w:rsidR="00E83A30">
        <w:rPr>
          <w:rFonts w:hint="eastAsia"/>
          <w:sz w:val="24"/>
          <w:szCs w:val="24"/>
        </w:rPr>
        <w:t>2</w:t>
      </w:r>
      <w:r w:rsidR="00E83A30">
        <w:rPr>
          <w:rFonts w:hint="eastAsia"/>
          <w:sz w:val="24"/>
          <w:szCs w:val="24"/>
        </w:rPr>
        <w:t>名教师获奖。同时，我校汪牡丹、李兆龙</w:t>
      </w:r>
      <w:proofErr w:type="gramStart"/>
      <w:r w:rsidR="00E83A30">
        <w:rPr>
          <w:rFonts w:hint="eastAsia"/>
          <w:sz w:val="24"/>
          <w:szCs w:val="24"/>
        </w:rPr>
        <w:t>团队获</w:t>
      </w:r>
      <w:proofErr w:type="gramEnd"/>
      <w:r w:rsidR="00E83A30">
        <w:rPr>
          <w:rFonts w:hint="eastAsia"/>
          <w:sz w:val="24"/>
          <w:szCs w:val="24"/>
        </w:rPr>
        <w:t>全国高职院校信息化教学设计大赛三等奖。</w:t>
      </w:r>
    </w:p>
    <w:tbl>
      <w:tblPr>
        <w:tblW w:w="884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552"/>
        <w:gridCol w:w="2850"/>
        <w:gridCol w:w="2099"/>
      </w:tblGrid>
      <w:tr w:rsidR="00E83A30" w:rsidTr="00E83A30">
        <w:trPr>
          <w:trHeight w:val="463"/>
        </w:trPr>
        <w:tc>
          <w:tcPr>
            <w:tcW w:w="2339" w:type="dxa"/>
            <w:tcBorders>
              <w:tl2br w:val="nil"/>
              <w:tr2bl w:val="nil"/>
            </w:tcBorders>
          </w:tcPr>
          <w:p w:rsidR="00E83A30" w:rsidRDefault="00E83A30" w:rsidP="00E83A30">
            <w:pPr>
              <w:spacing w:line="360" w:lineRule="auto"/>
              <w:jc w:val="center"/>
              <w:rPr>
                <w:b/>
                <w:bCs/>
                <w:szCs w:val="21"/>
              </w:rPr>
            </w:pPr>
            <w:r>
              <w:rPr>
                <w:rFonts w:hint="eastAsia"/>
                <w:b/>
                <w:bCs/>
                <w:szCs w:val="21"/>
              </w:rPr>
              <w:t>赛项名称</w:t>
            </w:r>
          </w:p>
        </w:tc>
        <w:tc>
          <w:tcPr>
            <w:tcW w:w="1552" w:type="dxa"/>
            <w:tcBorders>
              <w:tl2br w:val="nil"/>
              <w:tr2bl w:val="nil"/>
            </w:tcBorders>
          </w:tcPr>
          <w:p w:rsidR="00E83A30" w:rsidRDefault="00E83A30" w:rsidP="00E83A30">
            <w:pPr>
              <w:spacing w:line="360" w:lineRule="auto"/>
              <w:jc w:val="center"/>
              <w:rPr>
                <w:b/>
                <w:bCs/>
                <w:szCs w:val="21"/>
              </w:rPr>
            </w:pPr>
            <w:r>
              <w:rPr>
                <w:rFonts w:hint="eastAsia"/>
                <w:b/>
                <w:bCs/>
                <w:szCs w:val="21"/>
              </w:rPr>
              <w:t>获奖人数</w:t>
            </w:r>
          </w:p>
        </w:tc>
        <w:tc>
          <w:tcPr>
            <w:tcW w:w="2850" w:type="dxa"/>
            <w:tcBorders>
              <w:tl2br w:val="nil"/>
              <w:tr2bl w:val="nil"/>
            </w:tcBorders>
          </w:tcPr>
          <w:p w:rsidR="00E83A30" w:rsidRDefault="00E83A30" w:rsidP="00E83A30">
            <w:pPr>
              <w:spacing w:line="360" w:lineRule="auto"/>
              <w:jc w:val="center"/>
              <w:rPr>
                <w:b/>
                <w:bCs/>
                <w:szCs w:val="21"/>
              </w:rPr>
            </w:pPr>
            <w:r>
              <w:rPr>
                <w:rFonts w:hint="eastAsia"/>
                <w:b/>
                <w:bCs/>
                <w:szCs w:val="21"/>
              </w:rPr>
              <w:t>学院及专业</w:t>
            </w:r>
          </w:p>
        </w:tc>
        <w:tc>
          <w:tcPr>
            <w:tcW w:w="2099" w:type="dxa"/>
            <w:tcBorders>
              <w:tl2br w:val="nil"/>
              <w:tr2bl w:val="nil"/>
            </w:tcBorders>
          </w:tcPr>
          <w:p w:rsidR="00E83A30" w:rsidRDefault="00E83A30" w:rsidP="00E83A30">
            <w:pPr>
              <w:spacing w:line="360" w:lineRule="auto"/>
              <w:jc w:val="center"/>
              <w:rPr>
                <w:b/>
                <w:bCs/>
                <w:szCs w:val="21"/>
              </w:rPr>
            </w:pPr>
            <w:r>
              <w:rPr>
                <w:rFonts w:hint="eastAsia"/>
                <w:b/>
                <w:bCs/>
                <w:szCs w:val="21"/>
              </w:rPr>
              <w:t>获奖等地</w:t>
            </w:r>
          </w:p>
        </w:tc>
      </w:tr>
      <w:tr w:rsidR="00E83A30" w:rsidTr="00E83A30">
        <w:trPr>
          <w:trHeight w:val="463"/>
        </w:trPr>
        <w:tc>
          <w:tcPr>
            <w:tcW w:w="2339" w:type="dxa"/>
            <w:tcBorders>
              <w:tl2br w:val="nil"/>
              <w:tr2bl w:val="nil"/>
            </w:tcBorders>
          </w:tcPr>
          <w:p w:rsidR="00E83A30" w:rsidRDefault="00E83A30" w:rsidP="00E83A30">
            <w:pPr>
              <w:spacing w:line="360" w:lineRule="auto"/>
              <w:jc w:val="center"/>
              <w:rPr>
                <w:szCs w:val="21"/>
              </w:rPr>
            </w:pPr>
            <w:r>
              <w:rPr>
                <w:rFonts w:hint="eastAsia"/>
                <w:szCs w:val="21"/>
              </w:rPr>
              <w:t>会计技能</w:t>
            </w:r>
          </w:p>
        </w:tc>
        <w:tc>
          <w:tcPr>
            <w:tcW w:w="1552" w:type="dxa"/>
            <w:tcBorders>
              <w:tl2br w:val="nil"/>
              <w:tr2bl w:val="nil"/>
            </w:tcBorders>
          </w:tcPr>
          <w:p w:rsidR="00E83A30" w:rsidRDefault="00E83A30" w:rsidP="00E83A30">
            <w:pPr>
              <w:spacing w:line="360" w:lineRule="auto"/>
              <w:jc w:val="center"/>
              <w:rPr>
                <w:szCs w:val="21"/>
              </w:rPr>
            </w:pPr>
            <w:r>
              <w:rPr>
                <w:rFonts w:hint="eastAsia"/>
                <w:szCs w:val="21"/>
              </w:rPr>
              <w:t>3</w:t>
            </w:r>
            <w:r>
              <w:rPr>
                <w:rFonts w:hint="eastAsia"/>
                <w:szCs w:val="21"/>
              </w:rPr>
              <w:t>人</w:t>
            </w:r>
          </w:p>
        </w:tc>
        <w:tc>
          <w:tcPr>
            <w:tcW w:w="2850" w:type="dxa"/>
            <w:tcBorders>
              <w:tl2br w:val="nil"/>
              <w:tr2bl w:val="nil"/>
            </w:tcBorders>
          </w:tcPr>
          <w:p w:rsidR="00E83A30" w:rsidRDefault="00E83A30" w:rsidP="00E83A30">
            <w:pPr>
              <w:spacing w:line="360" w:lineRule="auto"/>
              <w:jc w:val="center"/>
              <w:rPr>
                <w:szCs w:val="21"/>
              </w:rPr>
            </w:pPr>
            <w:r>
              <w:rPr>
                <w:rFonts w:hint="eastAsia"/>
                <w:szCs w:val="21"/>
              </w:rPr>
              <w:t>商学院</w:t>
            </w:r>
            <w:r>
              <w:rPr>
                <w:rFonts w:hint="eastAsia"/>
                <w:szCs w:val="21"/>
              </w:rPr>
              <w:t>/</w:t>
            </w:r>
            <w:r>
              <w:rPr>
                <w:rFonts w:hint="eastAsia"/>
                <w:szCs w:val="21"/>
              </w:rPr>
              <w:t>会计</w:t>
            </w:r>
          </w:p>
        </w:tc>
        <w:tc>
          <w:tcPr>
            <w:tcW w:w="2099" w:type="dxa"/>
            <w:tcBorders>
              <w:tl2br w:val="nil"/>
              <w:tr2bl w:val="nil"/>
            </w:tcBorders>
          </w:tcPr>
          <w:p w:rsidR="00E83A30" w:rsidRDefault="00E83A30" w:rsidP="00E83A30">
            <w:pPr>
              <w:spacing w:line="360" w:lineRule="auto"/>
              <w:jc w:val="center"/>
              <w:rPr>
                <w:szCs w:val="21"/>
              </w:rPr>
            </w:pPr>
            <w:r>
              <w:rPr>
                <w:rFonts w:hint="eastAsia"/>
                <w:szCs w:val="21"/>
              </w:rPr>
              <w:t>三等奖</w:t>
            </w:r>
          </w:p>
        </w:tc>
      </w:tr>
      <w:tr w:rsidR="00E83A30" w:rsidTr="00E83A30">
        <w:trPr>
          <w:trHeight w:val="463"/>
        </w:trPr>
        <w:tc>
          <w:tcPr>
            <w:tcW w:w="2339" w:type="dxa"/>
            <w:tcBorders>
              <w:tl2br w:val="nil"/>
              <w:tr2bl w:val="nil"/>
            </w:tcBorders>
          </w:tcPr>
          <w:p w:rsidR="00E83A30" w:rsidRDefault="00E83A30" w:rsidP="00E83A30">
            <w:pPr>
              <w:spacing w:line="360" w:lineRule="auto"/>
              <w:jc w:val="center"/>
              <w:rPr>
                <w:szCs w:val="21"/>
              </w:rPr>
            </w:pPr>
            <w:r>
              <w:rPr>
                <w:rFonts w:hint="eastAsia"/>
                <w:szCs w:val="21"/>
              </w:rPr>
              <w:t>物流仓储</w:t>
            </w:r>
          </w:p>
        </w:tc>
        <w:tc>
          <w:tcPr>
            <w:tcW w:w="1552" w:type="dxa"/>
            <w:tcBorders>
              <w:tl2br w:val="nil"/>
              <w:tr2bl w:val="nil"/>
            </w:tcBorders>
          </w:tcPr>
          <w:p w:rsidR="00E83A30" w:rsidRDefault="00E83A30" w:rsidP="00E83A30">
            <w:pPr>
              <w:spacing w:line="360" w:lineRule="auto"/>
              <w:jc w:val="center"/>
              <w:rPr>
                <w:szCs w:val="21"/>
              </w:rPr>
            </w:pPr>
            <w:r>
              <w:rPr>
                <w:rFonts w:hint="eastAsia"/>
                <w:szCs w:val="21"/>
              </w:rPr>
              <w:t>1</w:t>
            </w:r>
            <w:r>
              <w:rPr>
                <w:rFonts w:hint="eastAsia"/>
                <w:szCs w:val="21"/>
              </w:rPr>
              <w:t>人</w:t>
            </w:r>
          </w:p>
        </w:tc>
        <w:tc>
          <w:tcPr>
            <w:tcW w:w="2850" w:type="dxa"/>
            <w:tcBorders>
              <w:tl2br w:val="nil"/>
              <w:tr2bl w:val="nil"/>
            </w:tcBorders>
          </w:tcPr>
          <w:p w:rsidR="00E83A30" w:rsidRDefault="00E83A30" w:rsidP="00E83A30">
            <w:pPr>
              <w:spacing w:line="360" w:lineRule="auto"/>
              <w:jc w:val="center"/>
              <w:rPr>
                <w:szCs w:val="21"/>
              </w:rPr>
            </w:pPr>
            <w:r>
              <w:rPr>
                <w:rFonts w:hint="eastAsia"/>
                <w:szCs w:val="21"/>
              </w:rPr>
              <w:t>管理学院</w:t>
            </w:r>
            <w:r>
              <w:rPr>
                <w:rFonts w:hint="eastAsia"/>
                <w:szCs w:val="21"/>
              </w:rPr>
              <w:t>/</w:t>
            </w:r>
            <w:r>
              <w:rPr>
                <w:rFonts w:hint="eastAsia"/>
                <w:szCs w:val="21"/>
              </w:rPr>
              <w:t>物流</w:t>
            </w:r>
          </w:p>
        </w:tc>
        <w:tc>
          <w:tcPr>
            <w:tcW w:w="2099" w:type="dxa"/>
            <w:tcBorders>
              <w:tl2br w:val="nil"/>
              <w:tr2bl w:val="nil"/>
            </w:tcBorders>
          </w:tcPr>
          <w:p w:rsidR="00E83A30" w:rsidRDefault="00E83A30" w:rsidP="00E83A30">
            <w:pPr>
              <w:spacing w:line="360" w:lineRule="auto"/>
              <w:jc w:val="center"/>
              <w:rPr>
                <w:szCs w:val="21"/>
              </w:rPr>
            </w:pPr>
            <w:r>
              <w:rPr>
                <w:rFonts w:hint="eastAsia"/>
                <w:szCs w:val="21"/>
              </w:rPr>
              <w:t>三等奖</w:t>
            </w:r>
          </w:p>
        </w:tc>
      </w:tr>
      <w:tr w:rsidR="00E83A30" w:rsidTr="00E83A30">
        <w:trPr>
          <w:trHeight w:val="463"/>
        </w:trPr>
        <w:tc>
          <w:tcPr>
            <w:tcW w:w="2339" w:type="dxa"/>
            <w:tcBorders>
              <w:tl2br w:val="nil"/>
              <w:tr2bl w:val="nil"/>
            </w:tcBorders>
          </w:tcPr>
          <w:p w:rsidR="00E83A30" w:rsidRDefault="00E83A30" w:rsidP="00E83A30">
            <w:pPr>
              <w:spacing w:line="360" w:lineRule="auto"/>
              <w:jc w:val="center"/>
              <w:rPr>
                <w:szCs w:val="21"/>
              </w:rPr>
            </w:pPr>
            <w:r>
              <w:rPr>
                <w:rFonts w:hint="eastAsia"/>
                <w:szCs w:val="21"/>
              </w:rPr>
              <w:t>报关技能</w:t>
            </w:r>
          </w:p>
        </w:tc>
        <w:tc>
          <w:tcPr>
            <w:tcW w:w="1552" w:type="dxa"/>
            <w:tcBorders>
              <w:tl2br w:val="nil"/>
              <w:tr2bl w:val="nil"/>
            </w:tcBorders>
          </w:tcPr>
          <w:p w:rsidR="00E83A30" w:rsidRDefault="00E83A30" w:rsidP="00E83A30">
            <w:pPr>
              <w:spacing w:line="360" w:lineRule="auto"/>
              <w:jc w:val="center"/>
              <w:rPr>
                <w:szCs w:val="21"/>
              </w:rPr>
            </w:pPr>
            <w:r>
              <w:rPr>
                <w:rFonts w:hint="eastAsia"/>
                <w:szCs w:val="21"/>
              </w:rPr>
              <w:t>1</w:t>
            </w:r>
            <w:r>
              <w:rPr>
                <w:rFonts w:hint="eastAsia"/>
                <w:szCs w:val="21"/>
              </w:rPr>
              <w:t>人</w:t>
            </w:r>
          </w:p>
        </w:tc>
        <w:tc>
          <w:tcPr>
            <w:tcW w:w="2850" w:type="dxa"/>
            <w:tcBorders>
              <w:tl2br w:val="nil"/>
              <w:tr2bl w:val="nil"/>
            </w:tcBorders>
          </w:tcPr>
          <w:p w:rsidR="00E83A30" w:rsidRDefault="00E83A30" w:rsidP="00E83A30">
            <w:pPr>
              <w:spacing w:line="360" w:lineRule="auto"/>
              <w:jc w:val="center"/>
              <w:rPr>
                <w:szCs w:val="21"/>
              </w:rPr>
            </w:pPr>
            <w:r>
              <w:rPr>
                <w:rFonts w:hint="eastAsia"/>
                <w:szCs w:val="21"/>
              </w:rPr>
              <w:t>管理学院</w:t>
            </w:r>
            <w:r>
              <w:rPr>
                <w:rFonts w:hint="eastAsia"/>
                <w:szCs w:val="21"/>
              </w:rPr>
              <w:t>/</w:t>
            </w:r>
            <w:r>
              <w:rPr>
                <w:rFonts w:hint="eastAsia"/>
                <w:szCs w:val="21"/>
              </w:rPr>
              <w:t>报关</w:t>
            </w:r>
          </w:p>
        </w:tc>
        <w:tc>
          <w:tcPr>
            <w:tcW w:w="2099" w:type="dxa"/>
            <w:tcBorders>
              <w:tl2br w:val="nil"/>
              <w:tr2bl w:val="nil"/>
            </w:tcBorders>
          </w:tcPr>
          <w:p w:rsidR="00E83A30" w:rsidRDefault="00E83A30" w:rsidP="00E83A30">
            <w:pPr>
              <w:spacing w:line="360" w:lineRule="auto"/>
              <w:jc w:val="center"/>
              <w:rPr>
                <w:szCs w:val="21"/>
              </w:rPr>
            </w:pPr>
            <w:r>
              <w:rPr>
                <w:rFonts w:hint="eastAsia"/>
                <w:szCs w:val="21"/>
              </w:rPr>
              <w:t>三等奖</w:t>
            </w:r>
          </w:p>
        </w:tc>
      </w:tr>
      <w:tr w:rsidR="00E83A30" w:rsidTr="00E83A30">
        <w:trPr>
          <w:trHeight w:val="463"/>
        </w:trPr>
        <w:tc>
          <w:tcPr>
            <w:tcW w:w="2339" w:type="dxa"/>
            <w:tcBorders>
              <w:tl2br w:val="nil"/>
              <w:tr2bl w:val="nil"/>
            </w:tcBorders>
          </w:tcPr>
          <w:p w:rsidR="00E83A30" w:rsidRDefault="00E83A30" w:rsidP="00E83A30">
            <w:pPr>
              <w:spacing w:line="360" w:lineRule="auto"/>
              <w:jc w:val="center"/>
              <w:rPr>
                <w:szCs w:val="21"/>
              </w:rPr>
            </w:pPr>
            <w:r>
              <w:rPr>
                <w:rFonts w:hint="eastAsia"/>
                <w:szCs w:val="21"/>
              </w:rPr>
              <w:t>网站设计</w:t>
            </w:r>
          </w:p>
        </w:tc>
        <w:tc>
          <w:tcPr>
            <w:tcW w:w="1552" w:type="dxa"/>
            <w:tcBorders>
              <w:tl2br w:val="nil"/>
              <w:tr2bl w:val="nil"/>
            </w:tcBorders>
          </w:tcPr>
          <w:p w:rsidR="00E83A30" w:rsidRDefault="00E83A30" w:rsidP="00E83A30">
            <w:pPr>
              <w:spacing w:line="360" w:lineRule="auto"/>
              <w:jc w:val="center"/>
              <w:rPr>
                <w:szCs w:val="21"/>
              </w:rPr>
            </w:pPr>
            <w:r>
              <w:rPr>
                <w:rFonts w:hint="eastAsia"/>
                <w:szCs w:val="21"/>
              </w:rPr>
              <w:t>2</w:t>
            </w:r>
            <w:r>
              <w:rPr>
                <w:rFonts w:hint="eastAsia"/>
                <w:szCs w:val="21"/>
              </w:rPr>
              <w:t>人</w:t>
            </w:r>
          </w:p>
        </w:tc>
        <w:tc>
          <w:tcPr>
            <w:tcW w:w="2850" w:type="dxa"/>
            <w:tcBorders>
              <w:tl2br w:val="nil"/>
              <w:tr2bl w:val="nil"/>
            </w:tcBorders>
          </w:tcPr>
          <w:p w:rsidR="00E83A30" w:rsidRDefault="00E83A30" w:rsidP="00E83A30">
            <w:pPr>
              <w:spacing w:line="360" w:lineRule="auto"/>
              <w:jc w:val="center"/>
              <w:rPr>
                <w:szCs w:val="21"/>
              </w:rPr>
            </w:pPr>
            <w:r>
              <w:rPr>
                <w:rFonts w:hint="eastAsia"/>
                <w:szCs w:val="21"/>
              </w:rPr>
              <w:t>机电学院</w:t>
            </w:r>
            <w:r>
              <w:rPr>
                <w:rFonts w:hint="eastAsia"/>
                <w:szCs w:val="21"/>
              </w:rPr>
              <w:t>/</w:t>
            </w:r>
            <w:r>
              <w:rPr>
                <w:rFonts w:hint="eastAsia"/>
                <w:szCs w:val="21"/>
              </w:rPr>
              <w:t>计算机</w:t>
            </w:r>
          </w:p>
        </w:tc>
        <w:tc>
          <w:tcPr>
            <w:tcW w:w="2099" w:type="dxa"/>
            <w:tcBorders>
              <w:tl2br w:val="nil"/>
              <w:tr2bl w:val="nil"/>
            </w:tcBorders>
          </w:tcPr>
          <w:p w:rsidR="00E83A30" w:rsidRDefault="00E83A30" w:rsidP="00E83A30">
            <w:pPr>
              <w:spacing w:line="360" w:lineRule="auto"/>
              <w:jc w:val="center"/>
              <w:rPr>
                <w:szCs w:val="21"/>
              </w:rPr>
            </w:pPr>
            <w:r>
              <w:rPr>
                <w:rFonts w:hint="eastAsia"/>
                <w:szCs w:val="21"/>
              </w:rPr>
              <w:t>三等奖</w:t>
            </w:r>
          </w:p>
        </w:tc>
      </w:tr>
      <w:tr w:rsidR="00E83A30" w:rsidTr="00E83A30">
        <w:trPr>
          <w:trHeight w:val="463"/>
        </w:trPr>
        <w:tc>
          <w:tcPr>
            <w:tcW w:w="2339" w:type="dxa"/>
            <w:tcBorders>
              <w:tl2br w:val="nil"/>
              <w:tr2bl w:val="nil"/>
            </w:tcBorders>
          </w:tcPr>
          <w:p w:rsidR="00E83A30" w:rsidRDefault="00E83A30" w:rsidP="00E83A30">
            <w:pPr>
              <w:spacing w:line="360" w:lineRule="auto"/>
              <w:jc w:val="center"/>
              <w:rPr>
                <w:szCs w:val="21"/>
              </w:rPr>
            </w:pPr>
            <w:r>
              <w:rPr>
                <w:rFonts w:hint="eastAsia"/>
                <w:szCs w:val="21"/>
              </w:rPr>
              <w:t>酒店管理</w:t>
            </w:r>
          </w:p>
        </w:tc>
        <w:tc>
          <w:tcPr>
            <w:tcW w:w="1552" w:type="dxa"/>
            <w:tcBorders>
              <w:tl2br w:val="nil"/>
              <w:tr2bl w:val="nil"/>
            </w:tcBorders>
          </w:tcPr>
          <w:p w:rsidR="00E83A30" w:rsidRDefault="00E83A30" w:rsidP="00E83A30">
            <w:pPr>
              <w:spacing w:line="360" w:lineRule="auto"/>
              <w:jc w:val="center"/>
              <w:rPr>
                <w:szCs w:val="21"/>
              </w:rPr>
            </w:pPr>
            <w:r>
              <w:rPr>
                <w:rFonts w:hint="eastAsia"/>
                <w:szCs w:val="21"/>
              </w:rPr>
              <w:t>2</w:t>
            </w:r>
            <w:r>
              <w:rPr>
                <w:rFonts w:hint="eastAsia"/>
                <w:szCs w:val="21"/>
              </w:rPr>
              <w:t>人</w:t>
            </w:r>
          </w:p>
        </w:tc>
        <w:tc>
          <w:tcPr>
            <w:tcW w:w="2850" w:type="dxa"/>
            <w:tcBorders>
              <w:tl2br w:val="nil"/>
              <w:tr2bl w:val="nil"/>
            </w:tcBorders>
          </w:tcPr>
          <w:p w:rsidR="00E83A30" w:rsidRDefault="00E83A30" w:rsidP="00E83A30">
            <w:pPr>
              <w:spacing w:line="360" w:lineRule="auto"/>
              <w:jc w:val="center"/>
              <w:rPr>
                <w:szCs w:val="21"/>
              </w:rPr>
            </w:pPr>
            <w:r>
              <w:rPr>
                <w:rFonts w:hint="eastAsia"/>
                <w:szCs w:val="21"/>
              </w:rPr>
              <w:t>管理学院</w:t>
            </w:r>
            <w:r>
              <w:rPr>
                <w:rFonts w:hint="eastAsia"/>
                <w:szCs w:val="21"/>
              </w:rPr>
              <w:t>/</w:t>
            </w:r>
            <w:r>
              <w:rPr>
                <w:rFonts w:hint="eastAsia"/>
                <w:szCs w:val="21"/>
              </w:rPr>
              <w:t>酒店</w:t>
            </w:r>
          </w:p>
        </w:tc>
        <w:tc>
          <w:tcPr>
            <w:tcW w:w="2099" w:type="dxa"/>
            <w:tcBorders>
              <w:tl2br w:val="nil"/>
              <w:tr2bl w:val="nil"/>
            </w:tcBorders>
          </w:tcPr>
          <w:p w:rsidR="00E83A30" w:rsidRDefault="00E83A30" w:rsidP="00E83A30">
            <w:pPr>
              <w:spacing w:line="360" w:lineRule="auto"/>
              <w:jc w:val="center"/>
              <w:rPr>
                <w:szCs w:val="21"/>
              </w:rPr>
            </w:pPr>
            <w:r>
              <w:rPr>
                <w:rFonts w:hint="eastAsia"/>
                <w:szCs w:val="21"/>
              </w:rPr>
              <w:t>三等奖</w:t>
            </w:r>
          </w:p>
        </w:tc>
      </w:tr>
      <w:tr w:rsidR="00E83A30" w:rsidTr="00E83A30">
        <w:trPr>
          <w:trHeight w:val="463"/>
        </w:trPr>
        <w:tc>
          <w:tcPr>
            <w:tcW w:w="2339" w:type="dxa"/>
            <w:tcBorders>
              <w:tl2br w:val="nil"/>
              <w:tr2bl w:val="nil"/>
            </w:tcBorders>
          </w:tcPr>
          <w:p w:rsidR="00E83A30" w:rsidRDefault="00E83A30" w:rsidP="00E83A30">
            <w:pPr>
              <w:spacing w:line="360" w:lineRule="auto"/>
              <w:jc w:val="center"/>
              <w:rPr>
                <w:szCs w:val="21"/>
              </w:rPr>
            </w:pPr>
            <w:r>
              <w:rPr>
                <w:rFonts w:hint="eastAsia"/>
                <w:szCs w:val="21"/>
              </w:rPr>
              <w:t>非英语专业口语</w:t>
            </w:r>
          </w:p>
        </w:tc>
        <w:tc>
          <w:tcPr>
            <w:tcW w:w="1552" w:type="dxa"/>
            <w:tcBorders>
              <w:tl2br w:val="nil"/>
              <w:tr2bl w:val="nil"/>
            </w:tcBorders>
          </w:tcPr>
          <w:p w:rsidR="00E83A30" w:rsidRDefault="00E83A30" w:rsidP="00E83A30">
            <w:pPr>
              <w:spacing w:line="360" w:lineRule="auto"/>
              <w:jc w:val="center"/>
              <w:rPr>
                <w:szCs w:val="21"/>
              </w:rPr>
            </w:pPr>
            <w:r>
              <w:rPr>
                <w:rFonts w:hint="eastAsia"/>
                <w:szCs w:val="21"/>
              </w:rPr>
              <w:t>1</w:t>
            </w:r>
            <w:r>
              <w:rPr>
                <w:rFonts w:hint="eastAsia"/>
                <w:szCs w:val="21"/>
              </w:rPr>
              <w:t>人</w:t>
            </w:r>
          </w:p>
        </w:tc>
        <w:tc>
          <w:tcPr>
            <w:tcW w:w="2850" w:type="dxa"/>
            <w:tcBorders>
              <w:tl2br w:val="nil"/>
              <w:tr2bl w:val="nil"/>
            </w:tcBorders>
          </w:tcPr>
          <w:p w:rsidR="00E83A30" w:rsidRDefault="00E83A30" w:rsidP="00E83A30">
            <w:pPr>
              <w:spacing w:line="360" w:lineRule="auto"/>
              <w:jc w:val="center"/>
              <w:rPr>
                <w:szCs w:val="21"/>
              </w:rPr>
            </w:pPr>
            <w:r>
              <w:rPr>
                <w:rFonts w:hint="eastAsia"/>
                <w:szCs w:val="21"/>
              </w:rPr>
              <w:t>基础与外语学院</w:t>
            </w:r>
          </w:p>
        </w:tc>
        <w:tc>
          <w:tcPr>
            <w:tcW w:w="2099" w:type="dxa"/>
            <w:tcBorders>
              <w:tl2br w:val="nil"/>
              <w:tr2bl w:val="nil"/>
            </w:tcBorders>
          </w:tcPr>
          <w:p w:rsidR="00E83A30" w:rsidRDefault="00E83A30" w:rsidP="00E83A30">
            <w:pPr>
              <w:spacing w:line="360" w:lineRule="auto"/>
              <w:jc w:val="center"/>
              <w:rPr>
                <w:szCs w:val="21"/>
              </w:rPr>
            </w:pPr>
            <w:r>
              <w:rPr>
                <w:rFonts w:hint="eastAsia"/>
                <w:szCs w:val="21"/>
              </w:rPr>
              <w:t>三等奖</w:t>
            </w:r>
          </w:p>
        </w:tc>
      </w:tr>
      <w:tr w:rsidR="00E83A30" w:rsidTr="00E83A30">
        <w:trPr>
          <w:trHeight w:val="482"/>
        </w:trPr>
        <w:tc>
          <w:tcPr>
            <w:tcW w:w="2339" w:type="dxa"/>
            <w:tcBorders>
              <w:tl2br w:val="nil"/>
              <w:tr2bl w:val="nil"/>
            </w:tcBorders>
          </w:tcPr>
          <w:p w:rsidR="00E83A30" w:rsidRDefault="00E83A30" w:rsidP="00E83A30">
            <w:pPr>
              <w:spacing w:line="360" w:lineRule="auto"/>
              <w:jc w:val="center"/>
              <w:rPr>
                <w:szCs w:val="21"/>
              </w:rPr>
            </w:pPr>
            <w:r>
              <w:rPr>
                <w:rFonts w:hint="eastAsia"/>
                <w:szCs w:val="21"/>
              </w:rPr>
              <w:t>平面设计</w:t>
            </w:r>
          </w:p>
        </w:tc>
        <w:tc>
          <w:tcPr>
            <w:tcW w:w="1552" w:type="dxa"/>
            <w:tcBorders>
              <w:tl2br w:val="nil"/>
              <w:tr2bl w:val="nil"/>
            </w:tcBorders>
          </w:tcPr>
          <w:p w:rsidR="00E83A30" w:rsidRDefault="00E83A30" w:rsidP="00E83A30">
            <w:pPr>
              <w:spacing w:line="360" w:lineRule="auto"/>
              <w:jc w:val="center"/>
              <w:rPr>
                <w:szCs w:val="21"/>
              </w:rPr>
            </w:pPr>
            <w:r>
              <w:rPr>
                <w:rFonts w:hint="eastAsia"/>
                <w:szCs w:val="21"/>
              </w:rPr>
              <w:t>3</w:t>
            </w:r>
            <w:r>
              <w:rPr>
                <w:rFonts w:hint="eastAsia"/>
                <w:szCs w:val="21"/>
              </w:rPr>
              <w:t>人</w:t>
            </w:r>
          </w:p>
        </w:tc>
        <w:tc>
          <w:tcPr>
            <w:tcW w:w="2850" w:type="dxa"/>
            <w:tcBorders>
              <w:tl2br w:val="nil"/>
              <w:tr2bl w:val="nil"/>
            </w:tcBorders>
          </w:tcPr>
          <w:p w:rsidR="00E83A30" w:rsidRDefault="00E83A30" w:rsidP="00E83A30">
            <w:pPr>
              <w:spacing w:line="360" w:lineRule="auto"/>
              <w:jc w:val="center"/>
              <w:rPr>
                <w:szCs w:val="21"/>
              </w:rPr>
            </w:pPr>
            <w:r>
              <w:rPr>
                <w:rFonts w:hint="eastAsia"/>
                <w:szCs w:val="21"/>
              </w:rPr>
              <w:t>艺术学院</w:t>
            </w:r>
          </w:p>
        </w:tc>
        <w:tc>
          <w:tcPr>
            <w:tcW w:w="2099" w:type="dxa"/>
            <w:tcBorders>
              <w:tl2br w:val="nil"/>
              <w:tr2bl w:val="nil"/>
            </w:tcBorders>
          </w:tcPr>
          <w:p w:rsidR="00E83A30" w:rsidRDefault="00E83A30" w:rsidP="00E83A30">
            <w:pPr>
              <w:spacing w:line="360" w:lineRule="auto"/>
              <w:jc w:val="center"/>
              <w:rPr>
                <w:szCs w:val="21"/>
              </w:rPr>
            </w:pPr>
            <w:r>
              <w:rPr>
                <w:rFonts w:hint="eastAsia"/>
                <w:szCs w:val="21"/>
              </w:rPr>
              <w:t>三等奖</w:t>
            </w:r>
          </w:p>
        </w:tc>
      </w:tr>
    </w:tbl>
    <w:p w:rsidR="00E83A30" w:rsidRDefault="00E83A30" w:rsidP="00E83A30">
      <w:pPr>
        <w:spacing w:line="300" w:lineRule="auto"/>
        <w:rPr>
          <w:sz w:val="24"/>
          <w:szCs w:val="24"/>
        </w:rPr>
      </w:pPr>
    </w:p>
    <w:p w:rsidR="00E83A30" w:rsidRDefault="00E83A30" w:rsidP="00E83A30">
      <w:pPr>
        <w:adjustRightInd w:val="0"/>
        <w:snapToGrid w:val="0"/>
        <w:spacing w:line="300" w:lineRule="auto"/>
        <w:jc w:val="center"/>
        <w:rPr>
          <w:sz w:val="24"/>
          <w:szCs w:val="24"/>
        </w:rPr>
      </w:pPr>
      <w:r>
        <w:rPr>
          <w:rFonts w:ascii="黑体" w:eastAsia="黑体" w:hAnsi="宋体" w:hint="eastAsia"/>
          <w:color w:val="000000"/>
        </w:rPr>
        <w:t>表6  2017年上海市第七届星光计划我校教师获奖情况</w:t>
      </w:r>
    </w:p>
    <w:tbl>
      <w:tblPr>
        <w:tblW w:w="8720"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2"/>
        <w:gridCol w:w="1980"/>
        <w:gridCol w:w="1752"/>
        <w:gridCol w:w="1746"/>
      </w:tblGrid>
      <w:tr w:rsidR="00E83A30" w:rsidTr="00E83A30">
        <w:trPr>
          <w:trHeight w:val="487"/>
        </w:trPr>
        <w:tc>
          <w:tcPr>
            <w:tcW w:w="3242"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赛项</w:t>
            </w:r>
          </w:p>
        </w:tc>
        <w:tc>
          <w:tcPr>
            <w:tcW w:w="1980"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教师姓名</w:t>
            </w:r>
          </w:p>
        </w:tc>
        <w:tc>
          <w:tcPr>
            <w:tcW w:w="1752"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奖项</w:t>
            </w:r>
          </w:p>
        </w:tc>
        <w:tc>
          <w:tcPr>
            <w:tcW w:w="1746" w:type="dxa"/>
            <w:tcBorders>
              <w:tl2br w:val="nil"/>
              <w:tr2bl w:val="nil"/>
            </w:tcBorders>
            <w:vAlign w:val="bottom"/>
          </w:tcPr>
          <w:p w:rsidR="00E83A30" w:rsidRDefault="00E83A30" w:rsidP="00E83A30">
            <w:pPr>
              <w:adjustRightInd w:val="0"/>
              <w:snapToGrid w:val="0"/>
              <w:spacing w:line="360" w:lineRule="auto"/>
              <w:jc w:val="center"/>
              <w:rPr>
                <w:rFonts w:ascii="宋体" w:hAnsi="宋体" w:cs="宋体"/>
                <w:b/>
                <w:bCs/>
                <w:color w:val="000000"/>
                <w:sz w:val="22"/>
              </w:rPr>
            </w:pPr>
            <w:r>
              <w:rPr>
                <w:rFonts w:ascii="宋体" w:hAnsi="宋体" w:cs="宋体" w:hint="eastAsia"/>
                <w:b/>
                <w:bCs/>
                <w:color w:val="000000"/>
                <w:sz w:val="22"/>
              </w:rPr>
              <w:t>类别</w:t>
            </w:r>
          </w:p>
        </w:tc>
      </w:tr>
      <w:tr w:rsidR="00E83A30" w:rsidTr="00E83A30">
        <w:trPr>
          <w:trHeight w:val="456"/>
        </w:trPr>
        <w:tc>
          <w:tcPr>
            <w:tcW w:w="3242"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机电一体化（教师组）</w:t>
            </w:r>
          </w:p>
        </w:tc>
        <w:tc>
          <w:tcPr>
            <w:tcW w:w="1980"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奚修军</w:t>
            </w:r>
          </w:p>
        </w:tc>
        <w:tc>
          <w:tcPr>
            <w:tcW w:w="1752"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三等奖</w:t>
            </w:r>
          </w:p>
        </w:tc>
        <w:tc>
          <w:tcPr>
            <w:tcW w:w="1746" w:type="dxa"/>
            <w:tcBorders>
              <w:tl2br w:val="nil"/>
              <w:tr2bl w:val="nil"/>
            </w:tcBorders>
            <w:vAlign w:val="bottom"/>
          </w:tcPr>
          <w:p w:rsidR="00E83A30" w:rsidRDefault="00E83A30" w:rsidP="00E83A30">
            <w:pPr>
              <w:adjustRightInd w:val="0"/>
              <w:snapToGrid w:val="0"/>
              <w:spacing w:line="360" w:lineRule="auto"/>
              <w:jc w:val="center"/>
              <w:rPr>
                <w:rFonts w:ascii="宋体" w:hAnsi="宋体" w:cs="宋体"/>
                <w:color w:val="000000"/>
                <w:sz w:val="22"/>
              </w:rPr>
            </w:pPr>
          </w:p>
        </w:tc>
      </w:tr>
      <w:tr w:rsidR="00E83A30" w:rsidTr="00E83A30">
        <w:trPr>
          <w:trHeight w:val="464"/>
        </w:trPr>
        <w:tc>
          <w:tcPr>
            <w:tcW w:w="3242"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信息化教学（专业课程组）</w:t>
            </w:r>
          </w:p>
        </w:tc>
        <w:tc>
          <w:tcPr>
            <w:tcW w:w="1980"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汪牡丹</w:t>
            </w:r>
          </w:p>
        </w:tc>
        <w:tc>
          <w:tcPr>
            <w:tcW w:w="1752"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三等奖</w:t>
            </w:r>
          </w:p>
        </w:tc>
        <w:tc>
          <w:tcPr>
            <w:tcW w:w="1746" w:type="dxa"/>
            <w:tcBorders>
              <w:tl2br w:val="nil"/>
              <w:tr2bl w:val="nil"/>
            </w:tcBorders>
            <w:vAlign w:val="bottom"/>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健康评估</w:t>
            </w:r>
          </w:p>
        </w:tc>
      </w:tr>
    </w:tbl>
    <w:p w:rsidR="009573DE" w:rsidRDefault="009573DE" w:rsidP="00E83A30">
      <w:pPr>
        <w:adjustRightInd w:val="0"/>
        <w:snapToGrid w:val="0"/>
        <w:spacing w:line="300" w:lineRule="auto"/>
        <w:jc w:val="center"/>
        <w:rPr>
          <w:rFonts w:ascii="黑体" w:eastAsia="黑体" w:hAnsi="宋体"/>
          <w:color w:val="000000"/>
        </w:rPr>
      </w:pPr>
    </w:p>
    <w:p w:rsidR="00E83A30" w:rsidRDefault="00E83A30" w:rsidP="00E83A30">
      <w:pPr>
        <w:adjustRightInd w:val="0"/>
        <w:snapToGrid w:val="0"/>
        <w:spacing w:line="300" w:lineRule="auto"/>
        <w:jc w:val="center"/>
        <w:rPr>
          <w:sz w:val="24"/>
          <w:szCs w:val="24"/>
        </w:rPr>
      </w:pPr>
      <w:r>
        <w:rPr>
          <w:rFonts w:ascii="黑体" w:eastAsia="黑体" w:hAnsi="宋体" w:hint="eastAsia"/>
          <w:color w:val="000000"/>
        </w:rPr>
        <w:t>表7  2017年全国高职院校信息化教学设计大赛我校教师获奖情况</w:t>
      </w:r>
    </w:p>
    <w:tbl>
      <w:tblPr>
        <w:tblW w:w="7980" w:type="dxa"/>
        <w:jc w:val="center"/>
        <w:tblBorders>
          <w:top w:val="single" w:sz="4" w:space="0" w:color="000000"/>
          <w:bottom w:val="single" w:sz="4" w:space="0" w:color="000000"/>
          <w:insideH w:val="single" w:sz="4" w:space="0" w:color="000000"/>
          <w:insideV w:val="single" w:sz="4" w:space="0" w:color="000000"/>
        </w:tblBorders>
        <w:tblLayout w:type="fixed"/>
        <w:tblCellMar>
          <w:top w:w="74" w:type="dxa"/>
          <w:left w:w="17" w:type="dxa"/>
          <w:bottom w:w="17" w:type="dxa"/>
          <w:right w:w="17" w:type="dxa"/>
        </w:tblCellMar>
        <w:tblLook w:val="04A0" w:firstRow="1" w:lastRow="0" w:firstColumn="1" w:lastColumn="0" w:noHBand="0" w:noVBand="1"/>
      </w:tblPr>
      <w:tblGrid>
        <w:gridCol w:w="1912"/>
        <w:gridCol w:w="1879"/>
        <w:gridCol w:w="1291"/>
        <w:gridCol w:w="2898"/>
      </w:tblGrid>
      <w:tr w:rsidR="00E83A30" w:rsidTr="00E83A30">
        <w:trPr>
          <w:trHeight w:val="374"/>
          <w:jc w:val="center"/>
        </w:trPr>
        <w:tc>
          <w:tcPr>
            <w:tcW w:w="1912"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赛项</w:t>
            </w:r>
          </w:p>
        </w:tc>
        <w:tc>
          <w:tcPr>
            <w:tcW w:w="1879"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教师姓名</w:t>
            </w:r>
          </w:p>
        </w:tc>
        <w:tc>
          <w:tcPr>
            <w:tcW w:w="1291"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奖项</w:t>
            </w:r>
          </w:p>
        </w:tc>
        <w:tc>
          <w:tcPr>
            <w:tcW w:w="2898"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b/>
                <w:bCs/>
                <w:color w:val="000000"/>
                <w:kern w:val="0"/>
                <w:sz w:val="22"/>
                <w:lang w:bidi="ar"/>
              </w:rPr>
            </w:pPr>
            <w:r>
              <w:rPr>
                <w:rFonts w:ascii="宋体" w:hAnsi="宋体" w:cs="宋体" w:hint="eastAsia"/>
                <w:b/>
                <w:bCs/>
                <w:color w:val="000000"/>
                <w:kern w:val="0"/>
                <w:sz w:val="22"/>
                <w:lang w:bidi="ar"/>
              </w:rPr>
              <w:t>课程</w:t>
            </w:r>
          </w:p>
        </w:tc>
      </w:tr>
      <w:tr w:rsidR="00E83A30" w:rsidTr="00E83A30">
        <w:trPr>
          <w:trHeight w:val="411"/>
          <w:jc w:val="center"/>
        </w:trPr>
        <w:tc>
          <w:tcPr>
            <w:tcW w:w="1912"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信息化教学设计</w:t>
            </w:r>
          </w:p>
        </w:tc>
        <w:tc>
          <w:tcPr>
            <w:tcW w:w="1879"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汪牡丹、李兆龙</w:t>
            </w:r>
          </w:p>
        </w:tc>
        <w:tc>
          <w:tcPr>
            <w:tcW w:w="1291"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color w:val="000000"/>
                <w:sz w:val="22"/>
              </w:rPr>
            </w:pPr>
            <w:r>
              <w:rPr>
                <w:rFonts w:ascii="宋体" w:hAnsi="宋体" w:cs="宋体" w:hint="eastAsia"/>
                <w:color w:val="000000"/>
                <w:kern w:val="0"/>
                <w:sz w:val="22"/>
                <w:lang w:bidi="ar"/>
              </w:rPr>
              <w:t>三等奖</w:t>
            </w:r>
          </w:p>
        </w:tc>
        <w:tc>
          <w:tcPr>
            <w:tcW w:w="2898" w:type="dxa"/>
            <w:tcBorders>
              <w:tl2br w:val="nil"/>
              <w:tr2bl w:val="nil"/>
            </w:tcBorders>
            <w:vAlign w:val="center"/>
          </w:tcPr>
          <w:p w:rsidR="00E83A30" w:rsidRDefault="00E83A30" w:rsidP="00E83A30">
            <w:pPr>
              <w:widowControl/>
              <w:adjustRightInd w:val="0"/>
              <w:snapToGrid w:val="0"/>
              <w:spacing w:line="360" w:lineRule="auto"/>
              <w:jc w:val="center"/>
              <w:textAlignment w:val="center"/>
              <w:rPr>
                <w:rFonts w:ascii="宋体" w:hAnsi="宋体" w:cs="宋体"/>
                <w:color w:val="000000"/>
                <w:kern w:val="0"/>
                <w:sz w:val="22"/>
                <w:lang w:bidi="ar"/>
              </w:rPr>
            </w:pPr>
            <w:r>
              <w:rPr>
                <w:rFonts w:hint="eastAsia"/>
                <w:sz w:val="24"/>
                <w:szCs w:val="24"/>
              </w:rPr>
              <w:t>《黄疸患者的护理评估》</w:t>
            </w:r>
          </w:p>
        </w:tc>
      </w:tr>
    </w:tbl>
    <w:p w:rsidR="009573DE" w:rsidRDefault="009573DE" w:rsidP="007B7E3D">
      <w:pPr>
        <w:spacing w:line="360" w:lineRule="auto"/>
        <w:ind w:firstLineChars="200" w:firstLine="482"/>
        <w:rPr>
          <w:b/>
          <w:sz w:val="24"/>
          <w:szCs w:val="24"/>
        </w:rPr>
      </w:pPr>
    </w:p>
    <w:p w:rsidR="00E83A30" w:rsidRDefault="007B7E3D" w:rsidP="007B7E3D">
      <w:pPr>
        <w:spacing w:line="360" w:lineRule="auto"/>
        <w:ind w:firstLineChars="200" w:firstLine="482"/>
        <w:rPr>
          <w:b/>
          <w:sz w:val="24"/>
          <w:szCs w:val="24"/>
        </w:rPr>
      </w:pPr>
      <w:r w:rsidRPr="007B7E3D">
        <w:rPr>
          <w:rFonts w:hint="eastAsia"/>
          <w:b/>
          <w:sz w:val="24"/>
          <w:szCs w:val="24"/>
        </w:rPr>
        <w:t>（</w:t>
      </w:r>
      <w:r w:rsidRPr="007B7E3D">
        <w:rPr>
          <w:rFonts w:hint="eastAsia"/>
          <w:b/>
          <w:sz w:val="24"/>
          <w:szCs w:val="24"/>
        </w:rPr>
        <w:t>2</w:t>
      </w:r>
      <w:r w:rsidRPr="007B7E3D">
        <w:rPr>
          <w:rFonts w:hint="eastAsia"/>
          <w:b/>
          <w:sz w:val="24"/>
          <w:szCs w:val="24"/>
        </w:rPr>
        <w:t>）</w:t>
      </w:r>
      <w:r>
        <w:rPr>
          <w:rFonts w:hint="eastAsia"/>
          <w:b/>
          <w:sz w:val="24"/>
          <w:szCs w:val="24"/>
        </w:rPr>
        <w:t>科研获奖情况</w:t>
      </w:r>
    </w:p>
    <w:p w:rsidR="007B7E3D" w:rsidRDefault="009573DE" w:rsidP="007B7E3D">
      <w:pPr>
        <w:spacing w:line="360" w:lineRule="auto"/>
        <w:rPr>
          <w:sz w:val="24"/>
          <w:szCs w:val="24"/>
        </w:rPr>
      </w:pPr>
      <w:r>
        <w:rPr>
          <w:noProof/>
        </w:rPr>
        <w:drawing>
          <wp:inline distT="0" distB="0" distL="0" distR="0" wp14:anchorId="69401A43" wp14:editId="3A37F588">
            <wp:extent cx="5167584" cy="562828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72543" cy="5633690"/>
                    </a:xfrm>
                    <a:prstGeom prst="rect">
                      <a:avLst/>
                    </a:prstGeom>
                  </pic:spPr>
                </pic:pic>
              </a:graphicData>
            </a:graphic>
          </wp:inline>
        </w:drawing>
      </w:r>
    </w:p>
    <w:p w:rsidR="00B01388" w:rsidRDefault="00B01388" w:rsidP="00B01388">
      <w:pPr>
        <w:spacing w:line="360" w:lineRule="auto"/>
        <w:ind w:firstLineChars="200" w:firstLine="482"/>
        <w:rPr>
          <w:b/>
          <w:sz w:val="24"/>
          <w:szCs w:val="24"/>
        </w:rPr>
      </w:pPr>
      <w:r w:rsidRPr="00B01388">
        <w:rPr>
          <w:rFonts w:hint="eastAsia"/>
          <w:b/>
          <w:sz w:val="24"/>
          <w:szCs w:val="24"/>
        </w:rPr>
        <w:lastRenderedPageBreak/>
        <w:t>（</w:t>
      </w:r>
      <w:r w:rsidRPr="00B01388">
        <w:rPr>
          <w:rFonts w:hint="eastAsia"/>
          <w:b/>
          <w:sz w:val="24"/>
          <w:szCs w:val="24"/>
        </w:rPr>
        <w:t>3</w:t>
      </w:r>
      <w:r w:rsidRPr="00B01388">
        <w:rPr>
          <w:rFonts w:hint="eastAsia"/>
          <w:b/>
          <w:sz w:val="24"/>
          <w:szCs w:val="24"/>
        </w:rPr>
        <w:t>）</w:t>
      </w:r>
      <w:r>
        <w:rPr>
          <w:rFonts w:hint="eastAsia"/>
          <w:b/>
          <w:sz w:val="24"/>
          <w:szCs w:val="24"/>
        </w:rPr>
        <w:t>教师科研论发表情况</w:t>
      </w:r>
    </w:p>
    <w:tbl>
      <w:tblPr>
        <w:tblW w:w="10492" w:type="dxa"/>
        <w:jc w:val="center"/>
        <w:tblBorders>
          <w:top w:val="single" w:sz="12" w:space="0" w:color="000000"/>
          <w:bottom w:val="single" w:sz="12" w:space="0" w:color="000000"/>
          <w:insideH w:val="single" w:sz="12" w:space="0" w:color="000000"/>
          <w:insideV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464"/>
        <w:gridCol w:w="771"/>
        <w:gridCol w:w="4629"/>
        <w:gridCol w:w="1794"/>
        <w:gridCol w:w="1090"/>
        <w:gridCol w:w="1744"/>
      </w:tblGrid>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王雅娜</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高职院校职业生涯教育的问题及对策研究——以上海地区为例</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佳木斯职业学院学报</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2017.4</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张鲁宁</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烘焙人才市场需求统计分析及人才培养管理途径</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管理观察</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2017年6月</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proofErr w:type="gramStart"/>
            <w:r w:rsidRPr="00156423">
              <w:rPr>
                <w:rFonts w:asciiTheme="minorEastAsia" w:hAnsiTheme="minorEastAsia" w:hint="eastAsia"/>
                <w:sz w:val="18"/>
                <w:szCs w:val="18"/>
              </w:rPr>
              <w:t>普刊</w:t>
            </w:r>
            <w:proofErr w:type="gramEnd"/>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3</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张鲁宁</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课程</w:t>
            </w:r>
            <w:proofErr w:type="gramStart"/>
            <w:r w:rsidRPr="00156423">
              <w:rPr>
                <w:rFonts w:asciiTheme="minorEastAsia" w:hAnsiTheme="minorEastAsia" w:hint="eastAsia"/>
                <w:sz w:val="18"/>
                <w:szCs w:val="18"/>
              </w:rPr>
              <w:t>思政下</w:t>
            </w:r>
            <w:proofErr w:type="gramEnd"/>
            <w:r w:rsidRPr="00156423">
              <w:rPr>
                <w:rFonts w:asciiTheme="minorEastAsia" w:hAnsiTheme="minorEastAsia" w:hint="eastAsia"/>
                <w:sz w:val="18"/>
                <w:szCs w:val="18"/>
              </w:rPr>
              <w:t>的民办高职院校师生关系构建</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管理观察</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2017年8月</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proofErr w:type="gramStart"/>
            <w:r w:rsidRPr="00156423">
              <w:rPr>
                <w:rFonts w:asciiTheme="minorEastAsia" w:hAnsiTheme="minorEastAsia" w:hint="eastAsia"/>
                <w:sz w:val="18"/>
                <w:szCs w:val="18"/>
              </w:rPr>
              <w:t>普刊</w:t>
            </w:r>
            <w:proofErr w:type="gramEnd"/>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4</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张晓霞</w:t>
            </w:r>
          </w:p>
        </w:tc>
        <w:tc>
          <w:tcPr>
            <w:tcW w:w="4629" w:type="dxa"/>
            <w:shd w:val="clear" w:color="auto" w:fill="auto"/>
            <w:vAlign w:val="center"/>
          </w:tcPr>
          <w:p w:rsidR="00B01388" w:rsidRPr="00156423" w:rsidRDefault="00B01388" w:rsidP="00625BD3">
            <w:pPr>
              <w:jc w:val="center"/>
              <w:rPr>
                <w:rFonts w:asciiTheme="minorEastAsia" w:hAnsiTheme="minorEastAsia"/>
                <w:sz w:val="18"/>
                <w:szCs w:val="18"/>
              </w:rPr>
            </w:pPr>
            <w:r w:rsidRPr="00156423">
              <w:rPr>
                <w:rFonts w:asciiTheme="minorEastAsia" w:hAnsiTheme="minorEastAsia" w:hint="eastAsia"/>
                <w:sz w:val="18"/>
                <w:szCs w:val="18"/>
              </w:rPr>
              <w:t>高职院校环境艺术专业景观设计实训课程教学探索</w:t>
            </w:r>
          </w:p>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----以上海立达职业技术学院为例</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大众文艺</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2017.06</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5</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proofErr w:type="gramStart"/>
            <w:r w:rsidRPr="00156423">
              <w:rPr>
                <w:rFonts w:asciiTheme="minorEastAsia" w:hAnsiTheme="minorEastAsia" w:hint="eastAsia"/>
                <w:sz w:val="18"/>
                <w:szCs w:val="18"/>
              </w:rPr>
              <w:t>路放</w:t>
            </w:r>
            <w:proofErr w:type="gramEnd"/>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品牌推广在跨媒体沟通中的用户体验研究</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广东经济</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2017.01</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6</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 xml:space="preserve">范文  </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现代陶瓷装饰连续纹样的应用研究</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陶艺研究·中华陶艺</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2017.08</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7</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范文</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《论环境心理学在大学校园景观设计中的应用》</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《广西民族师范学院学报》</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2017年1期</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8</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范文</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在未知的边缘（译文）</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《艺术工作》</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2017年6期</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proofErr w:type="spellStart"/>
            <w:r w:rsidRPr="00156423">
              <w:rPr>
                <w:rFonts w:asciiTheme="minorEastAsia" w:hAnsiTheme="minorEastAsia" w:hint="eastAsia"/>
                <w:sz w:val="18"/>
                <w:szCs w:val="18"/>
              </w:rPr>
              <w:t>cssci</w:t>
            </w:r>
            <w:proofErr w:type="spellEnd"/>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9</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张琴</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社区中有源RFID人员定位系统设计与实现</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实验技术与管理</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2017.1</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B级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10</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荆璞</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高职院校护理专业毕业生的就业应对策略研究</w:t>
            </w:r>
          </w:p>
        </w:tc>
        <w:tc>
          <w:tcPr>
            <w:tcW w:w="1794" w:type="dxa"/>
            <w:shd w:val="clear" w:color="auto" w:fill="auto"/>
            <w:vAlign w:val="center"/>
          </w:tcPr>
          <w:p w:rsidR="00B01388" w:rsidRPr="00156423" w:rsidRDefault="00B01388" w:rsidP="00B01388">
            <w:pPr>
              <w:jc w:val="center"/>
              <w:rPr>
                <w:rFonts w:asciiTheme="minorEastAsia" w:hAnsiTheme="minorEastAsia" w:cstheme="minorEastAsia"/>
                <w:b/>
                <w:bCs/>
                <w:sz w:val="18"/>
                <w:szCs w:val="18"/>
              </w:rPr>
            </w:pPr>
            <w:r w:rsidRPr="00156423">
              <w:rPr>
                <w:rFonts w:asciiTheme="minorEastAsia" w:hAnsiTheme="minorEastAsia" w:hint="eastAsia"/>
                <w:sz w:val="18"/>
                <w:szCs w:val="18"/>
              </w:rPr>
              <w:t>现代交际</w:t>
            </w:r>
          </w:p>
        </w:tc>
        <w:tc>
          <w:tcPr>
            <w:tcW w:w="1090" w:type="dxa"/>
            <w:shd w:val="clear" w:color="auto" w:fill="auto"/>
            <w:vAlign w:val="center"/>
          </w:tcPr>
          <w:p w:rsidR="00B01388" w:rsidRPr="00156423" w:rsidRDefault="00B01388" w:rsidP="00B01388">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2017.05</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11</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荆璞</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民办高职院校护生就业前焦虑状况调查研究</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才智</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2017.04</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12</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马从莎</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外周静脉</w:t>
            </w:r>
            <w:proofErr w:type="gramStart"/>
            <w:r w:rsidRPr="00156423">
              <w:rPr>
                <w:rFonts w:asciiTheme="minorEastAsia" w:hAnsiTheme="minorEastAsia" w:hint="eastAsia"/>
                <w:sz w:val="18"/>
                <w:szCs w:val="18"/>
              </w:rPr>
              <w:t>输注含氯化钾</w:t>
            </w:r>
            <w:proofErr w:type="gramEnd"/>
            <w:r w:rsidRPr="00156423">
              <w:rPr>
                <w:rFonts w:asciiTheme="minorEastAsia" w:hAnsiTheme="minorEastAsia" w:hint="eastAsia"/>
                <w:sz w:val="18"/>
                <w:szCs w:val="18"/>
              </w:rPr>
              <w:t>溶液所致疼痛的护理研究进展</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中国继续医学教育</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2017.01</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国家级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13</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马从莎</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案例教学法在民办高职儿科护理教学中的应用效果观察</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课程教育研究</w:t>
            </w:r>
          </w:p>
        </w:tc>
        <w:tc>
          <w:tcPr>
            <w:tcW w:w="1090" w:type="dxa"/>
            <w:shd w:val="clear" w:color="auto" w:fill="auto"/>
            <w:vAlign w:val="center"/>
          </w:tcPr>
          <w:p w:rsidR="00B01388" w:rsidRPr="00156423" w:rsidRDefault="00B01388" w:rsidP="00B01388">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2017.05</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14</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邱智超</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高职护理专业人才培养模式变革的实践</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实用临床护理学杂志</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2017.09</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国家级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15</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黄婷婷</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国内外护理临终关怀教育发展现状及启示</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上海护理</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2017.12</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核心期刊</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16</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严全</w:t>
            </w:r>
            <w:proofErr w:type="gramStart"/>
            <w:r w:rsidRPr="00156423">
              <w:rPr>
                <w:rFonts w:asciiTheme="minorEastAsia" w:hAnsiTheme="minorEastAsia" w:hint="eastAsia"/>
                <w:sz w:val="18"/>
                <w:szCs w:val="18"/>
              </w:rPr>
              <w:t>全</w:t>
            </w:r>
            <w:proofErr w:type="gramEnd"/>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白藜芦醇的临床应用前景分析</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世界临床医学</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2017.07</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国家级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17</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杨中方</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基于加涅教学理论的带</w:t>
            </w:r>
            <w:proofErr w:type="gramStart"/>
            <w:r w:rsidRPr="00156423">
              <w:rPr>
                <w:rFonts w:asciiTheme="minorEastAsia" w:hAnsiTheme="minorEastAsia" w:hint="eastAsia"/>
                <w:sz w:val="18"/>
                <w:szCs w:val="18"/>
              </w:rPr>
              <w:t>教模式</w:t>
            </w:r>
            <w:proofErr w:type="gramEnd"/>
            <w:r w:rsidRPr="00156423">
              <w:rPr>
                <w:rFonts w:asciiTheme="minorEastAsia" w:hAnsiTheme="minorEastAsia" w:hint="eastAsia"/>
                <w:sz w:val="18"/>
                <w:szCs w:val="18"/>
              </w:rPr>
              <w:t>对培养护生评判性思维能力的作用</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护理研究</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2017.03</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中国科技核心</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18</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proofErr w:type="gramStart"/>
            <w:r w:rsidRPr="00156423">
              <w:rPr>
                <w:rFonts w:asciiTheme="minorEastAsia" w:hAnsiTheme="minorEastAsia" w:hint="eastAsia"/>
                <w:sz w:val="18"/>
                <w:szCs w:val="18"/>
              </w:rPr>
              <w:t>谢丽</w:t>
            </w:r>
            <w:proofErr w:type="gramEnd"/>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芳香疗法对老年睡眠障碍的影响</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中国保健营养</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2017.06（下）</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普通</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19</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proofErr w:type="gramStart"/>
            <w:r w:rsidRPr="00156423">
              <w:rPr>
                <w:rFonts w:asciiTheme="minorEastAsia" w:hAnsiTheme="minorEastAsia" w:hint="eastAsia"/>
                <w:sz w:val="18"/>
                <w:szCs w:val="18"/>
              </w:rPr>
              <w:t>谢丽</w:t>
            </w:r>
            <w:proofErr w:type="gramEnd"/>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医务人员对“医养融合”养老模式的态度调查及分析</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上海护理</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2107.12</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核心</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20</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邹引飞</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护理专业人才核心能力培养的调查与思考——基于上海立达职业技术学院护理专业毕业生调查</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现代职业教育</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2017年2月</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21</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张敏华</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《大学》修身之道对当代大学生德育的启示</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“中华优秀传统文化与大学生人文素养培育”学术研讨会论文集</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2017年9月</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一般</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22</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肖建云</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A Study on the Effects of CLT-Based Instructional Approach on the Writing Performance of English Majors in Vocational Colleges</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Advances in Social Science, Education and Humanities Research</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2017年6月</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ISTP检索</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23</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肖建云</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《感官与心灵的眼睛注视下的中国“屏风”》</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语文学刊</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2017年9月</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24</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黄洁</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《提升&lt;商务英语&gt;教学质量的互动教学模式探究》</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考试周刊</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2017年7月  第42期</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25</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黄洁</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《网络课程中个性化知识点构建研究》</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文教资料</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2017年6月  第9期</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26</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崔文旭</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《会计英语教学模式的改革与创新》</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各界</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2017年07期</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lastRenderedPageBreak/>
              <w:t>27</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王海梅</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高职英语教师信息化教学团队建设思路研究</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新教育时代</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2017.7</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28</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王卓亚</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对中小学教师加强知识产权培训的探讨</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现代职业教育</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2017年7月</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29</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曾丽萍</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互联网背景下高职会计专业课程体系构建——基于教育生态理念</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商业会计</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2017.6</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核心</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30</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张凤辉</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校训融入高职班级文化建设实证研究</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文教资料</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2017.6</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省级</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31</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proofErr w:type="gramStart"/>
            <w:r w:rsidRPr="00156423">
              <w:rPr>
                <w:rFonts w:asciiTheme="minorEastAsia" w:hAnsiTheme="minorEastAsia" w:hint="eastAsia"/>
                <w:sz w:val="18"/>
                <w:szCs w:val="18"/>
              </w:rPr>
              <w:t>李冬玲</w:t>
            </w:r>
            <w:proofErr w:type="gramEnd"/>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中式快餐单店单品盈利模式初探</w:t>
            </w:r>
          </w:p>
        </w:tc>
        <w:tc>
          <w:tcPr>
            <w:tcW w:w="179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现代商业</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2017.10</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核心</w:t>
            </w:r>
          </w:p>
        </w:tc>
      </w:tr>
      <w:tr w:rsidR="00B01388" w:rsidRPr="00156423" w:rsidTr="00B01388">
        <w:trPr>
          <w:trHeight w:val="284"/>
          <w:jc w:val="center"/>
        </w:trPr>
        <w:tc>
          <w:tcPr>
            <w:tcW w:w="464" w:type="dxa"/>
            <w:shd w:val="clear" w:color="auto" w:fill="auto"/>
            <w:vAlign w:val="center"/>
          </w:tcPr>
          <w:p w:rsidR="00B01388" w:rsidRPr="00156423" w:rsidRDefault="00B01388" w:rsidP="00625BD3">
            <w:pPr>
              <w:widowControl/>
              <w:jc w:val="center"/>
              <w:textAlignment w:val="bottom"/>
              <w:rPr>
                <w:rFonts w:asciiTheme="minorEastAsia" w:hAnsiTheme="minorEastAsia" w:cstheme="minorEastAsia"/>
                <w:b/>
                <w:bCs/>
                <w:sz w:val="18"/>
                <w:szCs w:val="18"/>
              </w:rPr>
            </w:pPr>
            <w:r w:rsidRPr="00156423">
              <w:rPr>
                <w:rFonts w:asciiTheme="minorEastAsia" w:hAnsiTheme="minorEastAsia" w:cstheme="minorEastAsia" w:hint="eastAsia"/>
                <w:b/>
                <w:bCs/>
                <w:sz w:val="18"/>
                <w:szCs w:val="18"/>
              </w:rPr>
              <w:t>32</w:t>
            </w:r>
          </w:p>
        </w:tc>
        <w:tc>
          <w:tcPr>
            <w:tcW w:w="771"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刘建宏</w:t>
            </w:r>
          </w:p>
        </w:tc>
        <w:tc>
          <w:tcPr>
            <w:tcW w:w="4629"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学生使用虚拟桌面服务的持续意向调研</w:t>
            </w:r>
          </w:p>
        </w:tc>
        <w:tc>
          <w:tcPr>
            <w:tcW w:w="1794" w:type="dxa"/>
            <w:shd w:val="clear" w:color="auto" w:fill="auto"/>
            <w:vAlign w:val="center"/>
          </w:tcPr>
          <w:p w:rsidR="00B01388" w:rsidRPr="00156423" w:rsidRDefault="00B01388" w:rsidP="00B01388">
            <w:pPr>
              <w:rPr>
                <w:rFonts w:asciiTheme="minorEastAsia" w:hAnsiTheme="minorEastAsia" w:cstheme="minorEastAsia"/>
                <w:b/>
                <w:bCs/>
                <w:sz w:val="18"/>
                <w:szCs w:val="18"/>
              </w:rPr>
            </w:pPr>
            <w:r w:rsidRPr="00156423">
              <w:rPr>
                <w:rFonts w:asciiTheme="minorEastAsia" w:hAnsiTheme="minorEastAsia" w:hint="eastAsia"/>
                <w:sz w:val="18"/>
                <w:szCs w:val="18"/>
              </w:rPr>
              <w:t>第二届教育新兴技术国际研讨会</w:t>
            </w:r>
          </w:p>
        </w:tc>
        <w:tc>
          <w:tcPr>
            <w:tcW w:w="1090"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2017.9</w:t>
            </w:r>
          </w:p>
        </w:tc>
        <w:tc>
          <w:tcPr>
            <w:tcW w:w="1744" w:type="dxa"/>
            <w:shd w:val="clear" w:color="auto" w:fill="auto"/>
            <w:vAlign w:val="center"/>
          </w:tcPr>
          <w:p w:rsidR="00B01388" w:rsidRPr="00156423" w:rsidRDefault="00B01388" w:rsidP="00625BD3">
            <w:pPr>
              <w:jc w:val="center"/>
              <w:rPr>
                <w:rFonts w:asciiTheme="minorEastAsia" w:hAnsiTheme="minorEastAsia" w:cstheme="minorEastAsia"/>
                <w:b/>
                <w:bCs/>
                <w:sz w:val="18"/>
                <w:szCs w:val="18"/>
              </w:rPr>
            </w:pPr>
            <w:r w:rsidRPr="00156423">
              <w:rPr>
                <w:rFonts w:asciiTheme="minorEastAsia" w:hAnsiTheme="minorEastAsia" w:hint="eastAsia"/>
                <w:sz w:val="18"/>
                <w:szCs w:val="18"/>
              </w:rPr>
              <w:t>International conference</w:t>
            </w:r>
            <w:r w:rsidRPr="00156423">
              <w:rPr>
                <w:rFonts w:asciiTheme="minorEastAsia" w:hAnsiTheme="minorEastAsia" w:hint="eastAsia"/>
                <w:sz w:val="18"/>
                <w:szCs w:val="18"/>
              </w:rPr>
              <w:br/>
              <w:t>国际会议</w:t>
            </w:r>
          </w:p>
        </w:tc>
      </w:tr>
    </w:tbl>
    <w:p w:rsidR="00B01388" w:rsidRDefault="00B01388" w:rsidP="00B01388">
      <w:pPr>
        <w:spacing w:line="360" w:lineRule="auto"/>
        <w:rPr>
          <w:b/>
          <w:sz w:val="24"/>
          <w:szCs w:val="24"/>
        </w:rPr>
      </w:pPr>
    </w:p>
    <w:p w:rsidR="00B01388" w:rsidRDefault="00B01388" w:rsidP="00B01388">
      <w:pPr>
        <w:spacing w:line="360" w:lineRule="auto"/>
        <w:rPr>
          <w:b/>
          <w:sz w:val="24"/>
          <w:szCs w:val="24"/>
        </w:rPr>
      </w:pPr>
      <w:r>
        <w:rPr>
          <w:rFonts w:hint="eastAsia"/>
          <w:b/>
          <w:sz w:val="24"/>
          <w:szCs w:val="24"/>
        </w:rPr>
        <w:t>（</w:t>
      </w:r>
      <w:r>
        <w:rPr>
          <w:rFonts w:hint="eastAsia"/>
          <w:b/>
          <w:sz w:val="24"/>
          <w:szCs w:val="24"/>
        </w:rPr>
        <w:t>4</w:t>
      </w:r>
      <w:r>
        <w:rPr>
          <w:rFonts w:hint="eastAsia"/>
          <w:b/>
          <w:sz w:val="24"/>
          <w:szCs w:val="24"/>
        </w:rPr>
        <w:t>）科研项目情况</w:t>
      </w:r>
    </w:p>
    <w:tbl>
      <w:tblPr>
        <w:tblW w:w="10512" w:type="dxa"/>
        <w:jc w:val="center"/>
        <w:tblBorders>
          <w:top w:val="single" w:sz="12" w:space="0" w:color="000000"/>
          <w:bottom w:val="single" w:sz="12" w:space="0" w:color="000000"/>
          <w:insideH w:val="single" w:sz="12" w:space="0" w:color="000000"/>
          <w:insideV w:val="single" w:sz="12" w:space="0" w:color="000000"/>
        </w:tblBorders>
        <w:tblLayout w:type="fixed"/>
        <w:tblCellMar>
          <w:top w:w="15" w:type="dxa"/>
          <w:left w:w="15" w:type="dxa"/>
          <w:bottom w:w="15" w:type="dxa"/>
          <w:right w:w="15" w:type="dxa"/>
        </w:tblCellMar>
        <w:tblLook w:val="04A0" w:firstRow="1" w:lastRow="0" w:firstColumn="1" w:lastColumn="0" w:noHBand="0" w:noVBand="1"/>
      </w:tblPr>
      <w:tblGrid>
        <w:gridCol w:w="426"/>
        <w:gridCol w:w="2970"/>
        <w:gridCol w:w="1110"/>
        <w:gridCol w:w="975"/>
        <w:gridCol w:w="1080"/>
        <w:gridCol w:w="2715"/>
        <w:gridCol w:w="1236"/>
      </w:tblGrid>
      <w:tr w:rsidR="00B01388" w:rsidRPr="00B01388" w:rsidTr="00B01388">
        <w:trPr>
          <w:trHeight w:val="454"/>
          <w:jc w:val="center"/>
        </w:trPr>
        <w:tc>
          <w:tcPr>
            <w:tcW w:w="426"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序号</w:t>
            </w:r>
          </w:p>
        </w:tc>
        <w:tc>
          <w:tcPr>
            <w:tcW w:w="2970"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项目名称</w:t>
            </w:r>
          </w:p>
        </w:tc>
        <w:tc>
          <w:tcPr>
            <w:tcW w:w="1110"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负责人</w:t>
            </w:r>
          </w:p>
        </w:tc>
        <w:tc>
          <w:tcPr>
            <w:tcW w:w="975"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立项时间</w:t>
            </w:r>
          </w:p>
        </w:tc>
        <w:tc>
          <w:tcPr>
            <w:tcW w:w="1080"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结题时间</w:t>
            </w:r>
          </w:p>
        </w:tc>
        <w:tc>
          <w:tcPr>
            <w:tcW w:w="2715"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项目来源</w:t>
            </w:r>
          </w:p>
        </w:tc>
        <w:tc>
          <w:tcPr>
            <w:tcW w:w="1236"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科研经费</w:t>
            </w:r>
          </w:p>
        </w:tc>
      </w:tr>
      <w:tr w:rsidR="00B01388" w:rsidRPr="00B01388" w:rsidTr="00B01388">
        <w:trPr>
          <w:trHeight w:val="454"/>
          <w:jc w:val="center"/>
        </w:trPr>
        <w:tc>
          <w:tcPr>
            <w:tcW w:w="426"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1</w:t>
            </w:r>
          </w:p>
          <w:p w:rsidR="00B01388" w:rsidRPr="00B01388" w:rsidRDefault="00B01388" w:rsidP="00B01388">
            <w:pPr>
              <w:spacing w:line="280" w:lineRule="exact"/>
              <w:rPr>
                <w:bCs/>
                <w:sz w:val="18"/>
                <w:szCs w:val="18"/>
              </w:rPr>
            </w:pPr>
          </w:p>
        </w:tc>
        <w:tc>
          <w:tcPr>
            <w:tcW w:w="297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高职院校酒店管理（烘焙）专业人才培养若干问题的研究</w:t>
            </w:r>
          </w:p>
        </w:tc>
        <w:tc>
          <w:tcPr>
            <w:tcW w:w="111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张鲁宁</w:t>
            </w:r>
          </w:p>
        </w:tc>
        <w:tc>
          <w:tcPr>
            <w:tcW w:w="97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2017</w:t>
            </w:r>
          </w:p>
        </w:tc>
        <w:tc>
          <w:tcPr>
            <w:tcW w:w="108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未结题</w:t>
            </w:r>
          </w:p>
        </w:tc>
        <w:tc>
          <w:tcPr>
            <w:tcW w:w="271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上海市教委“优秀青年教师资助”项目</w:t>
            </w:r>
          </w:p>
        </w:tc>
        <w:tc>
          <w:tcPr>
            <w:tcW w:w="1236" w:type="dxa"/>
            <w:shd w:val="clear" w:color="auto" w:fill="auto"/>
            <w:vAlign w:val="center"/>
          </w:tcPr>
          <w:p w:rsidR="00B01388" w:rsidRPr="00B01388" w:rsidRDefault="00B01388" w:rsidP="00B01388">
            <w:pPr>
              <w:spacing w:line="280" w:lineRule="exact"/>
              <w:rPr>
                <w:bCs/>
                <w:sz w:val="18"/>
                <w:szCs w:val="18"/>
              </w:rPr>
            </w:pPr>
          </w:p>
        </w:tc>
      </w:tr>
      <w:tr w:rsidR="00B01388" w:rsidRPr="00B01388" w:rsidTr="00B01388">
        <w:trPr>
          <w:trHeight w:val="454"/>
          <w:jc w:val="center"/>
        </w:trPr>
        <w:tc>
          <w:tcPr>
            <w:tcW w:w="426"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2</w:t>
            </w:r>
          </w:p>
        </w:tc>
        <w:tc>
          <w:tcPr>
            <w:tcW w:w="297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高职学生英语能力测评模式研究</w:t>
            </w:r>
          </w:p>
        </w:tc>
        <w:tc>
          <w:tcPr>
            <w:tcW w:w="1110" w:type="dxa"/>
            <w:shd w:val="clear" w:color="auto" w:fill="auto"/>
            <w:vAlign w:val="center"/>
          </w:tcPr>
          <w:p w:rsidR="00B01388" w:rsidRPr="00B01388" w:rsidRDefault="00B01388" w:rsidP="00B01388">
            <w:pPr>
              <w:spacing w:line="280" w:lineRule="exact"/>
              <w:rPr>
                <w:bCs/>
                <w:sz w:val="18"/>
                <w:szCs w:val="18"/>
              </w:rPr>
            </w:pPr>
            <w:proofErr w:type="gramStart"/>
            <w:r w:rsidRPr="00B01388">
              <w:rPr>
                <w:rFonts w:hint="eastAsia"/>
                <w:sz w:val="18"/>
                <w:szCs w:val="18"/>
              </w:rPr>
              <w:t>史跃勋</w:t>
            </w:r>
            <w:proofErr w:type="gramEnd"/>
          </w:p>
        </w:tc>
        <w:tc>
          <w:tcPr>
            <w:tcW w:w="97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2017</w:t>
            </w:r>
            <w:r w:rsidRPr="00B01388">
              <w:rPr>
                <w:rFonts w:hint="eastAsia"/>
                <w:sz w:val="18"/>
                <w:szCs w:val="18"/>
              </w:rPr>
              <w:t>．</w:t>
            </w:r>
            <w:r w:rsidRPr="00B01388">
              <w:rPr>
                <w:rFonts w:hint="eastAsia"/>
                <w:sz w:val="18"/>
                <w:szCs w:val="18"/>
              </w:rPr>
              <w:t>5</w:t>
            </w:r>
          </w:p>
        </w:tc>
        <w:tc>
          <w:tcPr>
            <w:tcW w:w="108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未结题</w:t>
            </w:r>
          </w:p>
        </w:tc>
        <w:tc>
          <w:tcPr>
            <w:tcW w:w="271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北方国际大学联盟一般项目</w:t>
            </w:r>
          </w:p>
        </w:tc>
        <w:tc>
          <w:tcPr>
            <w:tcW w:w="1236"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5000</w:t>
            </w:r>
          </w:p>
        </w:tc>
      </w:tr>
      <w:tr w:rsidR="00B01388" w:rsidRPr="00B01388" w:rsidTr="00B01388">
        <w:trPr>
          <w:trHeight w:val="454"/>
          <w:jc w:val="center"/>
        </w:trPr>
        <w:tc>
          <w:tcPr>
            <w:tcW w:w="426"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3</w:t>
            </w:r>
          </w:p>
        </w:tc>
        <w:tc>
          <w:tcPr>
            <w:tcW w:w="297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上海市大专护生从事老年护理工作意向的现状调查及干预研究</w:t>
            </w:r>
          </w:p>
        </w:tc>
        <w:tc>
          <w:tcPr>
            <w:tcW w:w="111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杨中方</w:t>
            </w:r>
          </w:p>
        </w:tc>
        <w:tc>
          <w:tcPr>
            <w:tcW w:w="97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2017.6</w:t>
            </w:r>
          </w:p>
        </w:tc>
        <w:tc>
          <w:tcPr>
            <w:tcW w:w="108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未结题</w:t>
            </w:r>
          </w:p>
        </w:tc>
        <w:tc>
          <w:tcPr>
            <w:tcW w:w="271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全国人文社会科学课题</w:t>
            </w:r>
          </w:p>
        </w:tc>
        <w:tc>
          <w:tcPr>
            <w:tcW w:w="1236" w:type="dxa"/>
            <w:shd w:val="clear" w:color="auto" w:fill="auto"/>
            <w:vAlign w:val="center"/>
          </w:tcPr>
          <w:p w:rsidR="00B01388" w:rsidRPr="00B01388" w:rsidRDefault="00B01388" w:rsidP="00B01388">
            <w:pPr>
              <w:spacing w:line="280" w:lineRule="exact"/>
              <w:rPr>
                <w:bCs/>
                <w:sz w:val="18"/>
                <w:szCs w:val="18"/>
              </w:rPr>
            </w:pPr>
          </w:p>
        </w:tc>
      </w:tr>
      <w:tr w:rsidR="00B01388" w:rsidRPr="00B01388" w:rsidTr="00B01388">
        <w:trPr>
          <w:trHeight w:val="454"/>
          <w:jc w:val="center"/>
        </w:trPr>
        <w:tc>
          <w:tcPr>
            <w:tcW w:w="426" w:type="dxa"/>
            <w:shd w:val="clear" w:color="auto" w:fill="auto"/>
            <w:vAlign w:val="center"/>
          </w:tcPr>
          <w:p w:rsidR="00B01388" w:rsidRPr="00B01388" w:rsidRDefault="00B01388" w:rsidP="00B01388">
            <w:pPr>
              <w:spacing w:line="280" w:lineRule="exact"/>
              <w:rPr>
                <w:bCs/>
                <w:sz w:val="18"/>
                <w:szCs w:val="18"/>
              </w:rPr>
            </w:pPr>
            <w:r w:rsidRPr="00B01388">
              <w:rPr>
                <w:rFonts w:hint="eastAsia"/>
                <w:bCs/>
                <w:sz w:val="18"/>
                <w:szCs w:val="18"/>
              </w:rPr>
              <w:t>4</w:t>
            </w:r>
          </w:p>
        </w:tc>
        <w:tc>
          <w:tcPr>
            <w:tcW w:w="297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基于大数据分析的大学生创业教育内容及模式研究</w:t>
            </w:r>
          </w:p>
        </w:tc>
        <w:tc>
          <w:tcPr>
            <w:tcW w:w="111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王淼</w:t>
            </w:r>
          </w:p>
        </w:tc>
        <w:tc>
          <w:tcPr>
            <w:tcW w:w="97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2017.6</w:t>
            </w:r>
          </w:p>
        </w:tc>
        <w:tc>
          <w:tcPr>
            <w:tcW w:w="1080"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未结题</w:t>
            </w:r>
          </w:p>
        </w:tc>
        <w:tc>
          <w:tcPr>
            <w:tcW w:w="2715" w:type="dxa"/>
            <w:shd w:val="clear" w:color="auto" w:fill="auto"/>
            <w:vAlign w:val="center"/>
          </w:tcPr>
          <w:p w:rsidR="00B01388" w:rsidRPr="00B01388" w:rsidRDefault="00B01388" w:rsidP="00B01388">
            <w:pPr>
              <w:spacing w:line="280" w:lineRule="exact"/>
              <w:rPr>
                <w:bCs/>
                <w:sz w:val="18"/>
                <w:szCs w:val="18"/>
              </w:rPr>
            </w:pPr>
            <w:r w:rsidRPr="00B01388">
              <w:rPr>
                <w:rFonts w:hint="eastAsia"/>
                <w:sz w:val="18"/>
                <w:szCs w:val="18"/>
              </w:rPr>
              <w:t>全国人文社会科学课题</w:t>
            </w:r>
          </w:p>
        </w:tc>
        <w:tc>
          <w:tcPr>
            <w:tcW w:w="1236" w:type="dxa"/>
            <w:shd w:val="clear" w:color="auto" w:fill="auto"/>
            <w:vAlign w:val="center"/>
          </w:tcPr>
          <w:p w:rsidR="00B01388" w:rsidRPr="00B01388" w:rsidRDefault="00B01388" w:rsidP="00B01388">
            <w:pPr>
              <w:spacing w:line="280" w:lineRule="exact"/>
              <w:rPr>
                <w:bCs/>
                <w:sz w:val="18"/>
                <w:szCs w:val="18"/>
              </w:rPr>
            </w:pPr>
          </w:p>
        </w:tc>
      </w:tr>
    </w:tbl>
    <w:p w:rsidR="00B01388" w:rsidRPr="00B01388" w:rsidRDefault="00B01388" w:rsidP="00B01388">
      <w:pPr>
        <w:spacing w:line="360" w:lineRule="auto"/>
        <w:rPr>
          <w:b/>
          <w:sz w:val="24"/>
          <w:szCs w:val="24"/>
        </w:rPr>
      </w:pPr>
    </w:p>
    <w:p w:rsidR="00A6796D" w:rsidRPr="00A6796D" w:rsidRDefault="00E83A30" w:rsidP="00A6796D">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Pr>
          <w:rFonts w:ascii="宋体" w:eastAsia="宋体" w:hAnsi="宋体" w:cs="宋体" w:hint="eastAsia"/>
          <w:b/>
          <w:kern w:val="0"/>
          <w:sz w:val="24"/>
          <w:szCs w:val="24"/>
          <w:bdr w:val="none" w:sz="0" w:space="0" w:color="auto" w:frame="1"/>
        </w:rPr>
        <w:t>二、</w:t>
      </w:r>
      <w:r w:rsidR="00A6796D" w:rsidRPr="00A6796D">
        <w:rPr>
          <w:rFonts w:ascii="宋体" w:eastAsia="宋体" w:hAnsi="宋体" w:cs="宋体" w:hint="eastAsia"/>
          <w:b/>
          <w:kern w:val="0"/>
          <w:sz w:val="24"/>
          <w:szCs w:val="24"/>
          <w:bdr w:val="none" w:sz="0" w:space="0" w:color="auto" w:frame="1"/>
        </w:rPr>
        <w:t>领导</w:t>
      </w:r>
      <w:r w:rsidR="00A6796D" w:rsidRPr="00A6796D">
        <w:rPr>
          <w:rFonts w:ascii="宋体" w:eastAsia="宋体" w:hAnsi="宋体" w:cs="宋体"/>
          <w:b/>
          <w:kern w:val="0"/>
          <w:sz w:val="24"/>
          <w:szCs w:val="24"/>
          <w:bdr w:val="none" w:sz="0" w:space="0" w:color="auto" w:frame="1"/>
        </w:rPr>
        <w:t>关怀</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kern w:val="0"/>
          <w:sz w:val="24"/>
          <w:szCs w:val="24"/>
          <w:bdr w:val="none" w:sz="0" w:space="0" w:color="auto" w:frame="1"/>
        </w:rPr>
        <w:t>2016</w:t>
      </w:r>
      <w:r w:rsidRPr="00A6796D">
        <w:rPr>
          <w:rFonts w:ascii="宋体" w:eastAsia="宋体" w:hAnsi="宋体" w:cs="宋体" w:hint="eastAsia"/>
          <w:kern w:val="0"/>
          <w:sz w:val="24"/>
          <w:szCs w:val="24"/>
          <w:bdr w:val="none" w:sz="0" w:space="0" w:color="auto" w:frame="1"/>
        </w:rPr>
        <w:t>年1月8日，受上海市教育委员会的委托，由全国第六届高评委委员、上海杉达学院院长李进，全国第六届高评委委员、同济大学浙江学院常务副校长黄自萍，上海对外经贸大学原副校长俞光虹，上海市高教学会副会长、上海市教科院高教所原所长宴开利、上海应用技术学院规划与学科建设办公室常务副主任王占勇，上海市教委高教处赵丽霞组成的专家组和，上海市教委发展规划处处长李蔚等领导，莅临我校考察指导申本工作。</w:t>
      </w:r>
    </w:p>
    <w:p w:rsidR="00E5045E"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kern w:val="0"/>
          <w:sz w:val="24"/>
          <w:szCs w:val="24"/>
          <w:bdr w:val="none" w:sz="0" w:space="0" w:color="auto" w:frame="1"/>
        </w:rPr>
        <w:t>2016</w:t>
      </w:r>
      <w:r w:rsidRPr="00A6796D">
        <w:rPr>
          <w:rFonts w:ascii="宋体" w:eastAsia="宋体" w:hAnsi="宋体" w:cs="宋体" w:hint="eastAsia"/>
          <w:kern w:val="0"/>
          <w:sz w:val="24"/>
          <w:szCs w:val="24"/>
          <w:bdr w:val="none" w:sz="0" w:space="0" w:color="auto" w:frame="1"/>
        </w:rPr>
        <w:t>年3月17日下午，校党委组织的2016年第一次党课在1106演讲厅举行。邀请上海市委讲师团成员、教卫工作党委副书记、市教委副主任、市民办高校党工委书记高德</w:t>
      </w:r>
      <w:proofErr w:type="gramStart"/>
      <w:r w:rsidRPr="00A6796D">
        <w:rPr>
          <w:rFonts w:ascii="宋体" w:eastAsia="宋体" w:hAnsi="宋体" w:cs="宋体" w:hint="eastAsia"/>
          <w:kern w:val="0"/>
          <w:sz w:val="24"/>
          <w:szCs w:val="24"/>
          <w:bdr w:val="none" w:sz="0" w:space="0" w:color="auto" w:frame="1"/>
        </w:rPr>
        <w:t>毅教授</w:t>
      </w:r>
      <w:proofErr w:type="gramEnd"/>
      <w:r w:rsidRPr="00A6796D">
        <w:rPr>
          <w:rFonts w:ascii="宋体" w:eastAsia="宋体" w:hAnsi="宋体" w:cs="宋体" w:hint="eastAsia"/>
          <w:kern w:val="0"/>
          <w:sz w:val="24"/>
          <w:szCs w:val="24"/>
          <w:bdr w:val="none" w:sz="0" w:space="0" w:color="auto" w:frame="1"/>
        </w:rPr>
        <w:t>莅临我校作《学习贯彻十八届五中全会精神》专题报告。</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kern w:val="0"/>
          <w:sz w:val="24"/>
          <w:szCs w:val="24"/>
          <w:bdr w:val="none" w:sz="0" w:space="0" w:color="auto" w:frame="1"/>
        </w:rPr>
        <w:t>2016</w:t>
      </w:r>
      <w:r w:rsidRPr="00A6796D">
        <w:rPr>
          <w:rFonts w:ascii="宋体" w:eastAsia="宋体" w:hAnsi="宋体" w:cs="宋体" w:hint="eastAsia"/>
          <w:kern w:val="0"/>
          <w:sz w:val="24"/>
          <w:szCs w:val="24"/>
          <w:bdr w:val="none" w:sz="0" w:space="0" w:color="auto" w:frame="1"/>
        </w:rPr>
        <w:t>年4月9日下午，上海市高职院校文化艺术类专业教学指导委员会（以下简称“教指委”）第一次筹备会议在我校行政楼二楼会议室召开。上海市职教协会副秘书长潘家俊，上海东海职业技术学院艺术设计学院院长顾惠忠，上海出版印刷高等专科学校艺术设计系副主任周勇，上海第二工业大学艺术学院罗兵、</w:t>
      </w:r>
      <w:r w:rsidRPr="00A6796D">
        <w:rPr>
          <w:rFonts w:ascii="宋体" w:eastAsia="宋体" w:hAnsi="宋体" w:cs="宋体" w:hint="eastAsia"/>
          <w:kern w:val="0"/>
          <w:sz w:val="24"/>
          <w:szCs w:val="24"/>
          <w:bdr w:val="none" w:sz="0" w:space="0" w:color="auto" w:frame="1"/>
        </w:rPr>
        <w:lastRenderedPageBreak/>
        <w:t>上海邦德职业技术学院华谊兄弟艺术学院专业主任赵震，上海耘耕文化发展有限公司总经理王炬，深圳格林兄弟科技有限公司总经理魏志国，我校副校长李斌，艺术设计与传媒学院教学副院长李伟珍等院校代表出席了会议，会议由副校长李斌教授主持。</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2016年4月15日下午，上海市高职高</w:t>
      </w:r>
      <w:proofErr w:type="gramStart"/>
      <w:r w:rsidRPr="00A6796D">
        <w:rPr>
          <w:rFonts w:ascii="宋体" w:eastAsia="宋体" w:hAnsi="宋体" w:cs="宋体" w:hint="eastAsia"/>
          <w:kern w:val="0"/>
          <w:sz w:val="24"/>
          <w:szCs w:val="24"/>
          <w:bdr w:val="none" w:sz="0" w:space="0" w:color="auto" w:frame="1"/>
        </w:rPr>
        <w:t>专经济</w:t>
      </w:r>
      <w:proofErr w:type="gramEnd"/>
      <w:r w:rsidRPr="00A6796D">
        <w:rPr>
          <w:rFonts w:ascii="宋体" w:eastAsia="宋体" w:hAnsi="宋体" w:cs="宋体" w:hint="eastAsia"/>
          <w:kern w:val="0"/>
          <w:sz w:val="24"/>
          <w:szCs w:val="24"/>
          <w:bdr w:val="none" w:sz="0" w:space="0" w:color="auto" w:frame="1"/>
        </w:rPr>
        <w:t>类专业教学指导委员会在上海立达职业技术学院举行了上海市国际商务跨境电子商务方向专业教学标准研讨会。参加会议的有上海市教委高教处副处长赵坚博士、上海市高职高</w:t>
      </w:r>
      <w:proofErr w:type="gramStart"/>
      <w:r w:rsidRPr="00A6796D">
        <w:rPr>
          <w:rFonts w:ascii="宋体" w:eastAsia="宋体" w:hAnsi="宋体" w:cs="宋体" w:hint="eastAsia"/>
          <w:kern w:val="0"/>
          <w:sz w:val="24"/>
          <w:szCs w:val="24"/>
          <w:bdr w:val="none" w:sz="0" w:space="0" w:color="auto" w:frame="1"/>
        </w:rPr>
        <w:t>专经济</w:t>
      </w:r>
      <w:proofErr w:type="gramEnd"/>
      <w:r w:rsidRPr="00A6796D">
        <w:rPr>
          <w:rFonts w:ascii="宋体" w:eastAsia="宋体" w:hAnsi="宋体" w:cs="宋体" w:hint="eastAsia"/>
          <w:kern w:val="0"/>
          <w:sz w:val="24"/>
          <w:szCs w:val="24"/>
          <w:bdr w:val="none" w:sz="0" w:space="0" w:color="auto" w:frame="1"/>
        </w:rPr>
        <w:t>类专业教学指导委员会主任姚大伟教授、上海市高职高</w:t>
      </w:r>
      <w:proofErr w:type="gramStart"/>
      <w:r w:rsidRPr="00A6796D">
        <w:rPr>
          <w:rFonts w:ascii="宋体" w:eastAsia="宋体" w:hAnsi="宋体" w:cs="宋体" w:hint="eastAsia"/>
          <w:kern w:val="0"/>
          <w:sz w:val="24"/>
          <w:szCs w:val="24"/>
          <w:bdr w:val="none" w:sz="0" w:space="0" w:color="auto" w:frame="1"/>
        </w:rPr>
        <w:t>专经济</w:t>
      </w:r>
      <w:proofErr w:type="gramEnd"/>
      <w:r w:rsidRPr="00A6796D">
        <w:rPr>
          <w:rFonts w:ascii="宋体" w:eastAsia="宋体" w:hAnsi="宋体" w:cs="宋体" w:hint="eastAsia"/>
          <w:kern w:val="0"/>
          <w:sz w:val="24"/>
          <w:szCs w:val="24"/>
          <w:bdr w:val="none" w:sz="0" w:space="0" w:color="auto" w:frame="1"/>
        </w:rPr>
        <w:t>类专业教学指导委员会商贸分指委主任童宏祥教授、上海市高职高</w:t>
      </w:r>
      <w:proofErr w:type="gramStart"/>
      <w:r w:rsidRPr="00A6796D">
        <w:rPr>
          <w:rFonts w:ascii="宋体" w:eastAsia="宋体" w:hAnsi="宋体" w:cs="宋体" w:hint="eastAsia"/>
          <w:kern w:val="0"/>
          <w:sz w:val="24"/>
          <w:szCs w:val="24"/>
          <w:bdr w:val="none" w:sz="0" w:space="0" w:color="auto" w:frame="1"/>
        </w:rPr>
        <w:t>专经济</w:t>
      </w:r>
      <w:proofErr w:type="gramEnd"/>
      <w:r w:rsidRPr="00A6796D">
        <w:rPr>
          <w:rFonts w:ascii="宋体" w:eastAsia="宋体" w:hAnsi="宋体" w:cs="宋体" w:hint="eastAsia"/>
          <w:kern w:val="0"/>
          <w:sz w:val="24"/>
          <w:szCs w:val="24"/>
          <w:bdr w:val="none" w:sz="0" w:space="0" w:color="auto" w:frame="1"/>
        </w:rPr>
        <w:t>类专业教学指导委员会工商分指委副主任冯江华副教授以及各高职高专院校的系主任、专业主任、专业教师和企业代表等40余人。会议由冯江华副主任主持。</w:t>
      </w:r>
    </w:p>
    <w:p w:rsidR="004458F6"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kern w:val="0"/>
          <w:sz w:val="24"/>
          <w:szCs w:val="24"/>
          <w:bdr w:val="none" w:sz="0" w:space="0" w:color="auto" w:frame="1"/>
        </w:rPr>
        <w:t>2016</w:t>
      </w:r>
      <w:r w:rsidRPr="00A6796D">
        <w:rPr>
          <w:rFonts w:ascii="宋体" w:eastAsia="宋体" w:hAnsi="宋体" w:cs="宋体" w:hint="eastAsia"/>
          <w:kern w:val="0"/>
          <w:sz w:val="24"/>
          <w:szCs w:val="24"/>
          <w:bdr w:val="none" w:sz="0" w:space="0" w:color="auto" w:frame="1"/>
        </w:rPr>
        <w:t>年6月14日下午，由松江区人力资源和社会保障局、上海立达职业技术学院、松江区叶</w:t>
      </w:r>
      <w:proofErr w:type="gramStart"/>
      <w:r w:rsidRPr="00A6796D">
        <w:rPr>
          <w:rFonts w:ascii="宋体" w:eastAsia="宋体" w:hAnsi="宋体" w:cs="宋体" w:hint="eastAsia"/>
          <w:kern w:val="0"/>
          <w:sz w:val="24"/>
          <w:szCs w:val="24"/>
          <w:bdr w:val="none" w:sz="0" w:space="0" w:color="auto" w:frame="1"/>
        </w:rPr>
        <w:t>榭</w:t>
      </w:r>
      <w:proofErr w:type="gramEnd"/>
      <w:r w:rsidRPr="00A6796D">
        <w:rPr>
          <w:rFonts w:ascii="宋体" w:eastAsia="宋体" w:hAnsi="宋体" w:cs="宋体" w:hint="eastAsia"/>
          <w:kern w:val="0"/>
          <w:sz w:val="24"/>
          <w:szCs w:val="24"/>
          <w:bdr w:val="none" w:sz="0" w:space="0" w:color="auto" w:frame="1"/>
        </w:rPr>
        <w:t>镇镇政府共同主办的“创业，我们就在您的身边”主题活动在我校1106演讲报告厅隆重举行。上海市松江区人力资源和社会保障局局长许春、副局长陈永文、上海立达职业技术学院董事长刘鹤霞、校长杨存忠、党委书记张天启、松江区叶</w:t>
      </w:r>
      <w:proofErr w:type="gramStart"/>
      <w:r w:rsidRPr="00A6796D">
        <w:rPr>
          <w:rFonts w:ascii="宋体" w:eastAsia="宋体" w:hAnsi="宋体" w:cs="宋体" w:hint="eastAsia"/>
          <w:kern w:val="0"/>
          <w:sz w:val="24"/>
          <w:szCs w:val="24"/>
          <w:bdr w:val="none" w:sz="0" w:space="0" w:color="auto" w:frame="1"/>
        </w:rPr>
        <w:t>榭</w:t>
      </w:r>
      <w:proofErr w:type="gramEnd"/>
      <w:r w:rsidRPr="00A6796D">
        <w:rPr>
          <w:rFonts w:ascii="宋体" w:eastAsia="宋体" w:hAnsi="宋体" w:cs="宋体" w:hint="eastAsia"/>
          <w:kern w:val="0"/>
          <w:sz w:val="24"/>
          <w:szCs w:val="24"/>
          <w:bdr w:val="none" w:sz="0" w:space="0" w:color="auto" w:frame="1"/>
        </w:rPr>
        <w:t>镇副镇长沈旻莺、上海松江区就业促进中心主任倪晖、副主任盛青、创业指导科科长吴志刚、叶</w:t>
      </w:r>
      <w:proofErr w:type="gramStart"/>
      <w:r w:rsidRPr="00A6796D">
        <w:rPr>
          <w:rFonts w:ascii="宋体" w:eastAsia="宋体" w:hAnsi="宋体" w:cs="宋体" w:hint="eastAsia"/>
          <w:kern w:val="0"/>
          <w:sz w:val="24"/>
          <w:szCs w:val="24"/>
          <w:bdr w:val="none" w:sz="0" w:space="0" w:color="auto" w:frame="1"/>
        </w:rPr>
        <w:t>榭</w:t>
      </w:r>
      <w:proofErr w:type="gramEnd"/>
      <w:r w:rsidRPr="00A6796D">
        <w:rPr>
          <w:rFonts w:ascii="宋体" w:eastAsia="宋体" w:hAnsi="宋体" w:cs="宋体" w:hint="eastAsia"/>
          <w:kern w:val="0"/>
          <w:sz w:val="24"/>
          <w:szCs w:val="24"/>
          <w:bdr w:val="none" w:sz="0" w:space="0" w:color="auto" w:frame="1"/>
        </w:rPr>
        <w:t>镇劳动保障事务所党支部书记兼所长费欢等领导莅临活动现场。</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2016年6月25日，《温家宝地质笔记》赠书及著名专家林明</w:t>
      </w:r>
      <w:proofErr w:type="gramStart"/>
      <w:r w:rsidRPr="00A6796D">
        <w:rPr>
          <w:rFonts w:ascii="宋体" w:eastAsia="宋体" w:hAnsi="宋体" w:cs="宋体" w:hint="eastAsia"/>
          <w:kern w:val="0"/>
          <w:sz w:val="24"/>
          <w:szCs w:val="24"/>
          <w:bdr w:val="none" w:sz="0" w:space="0" w:color="auto" w:frame="1"/>
        </w:rPr>
        <w:t>贵教授</w:t>
      </w:r>
      <w:proofErr w:type="gramEnd"/>
      <w:r w:rsidRPr="00A6796D">
        <w:rPr>
          <w:rFonts w:ascii="宋体" w:eastAsia="宋体" w:hAnsi="宋体" w:cs="宋体" w:hint="eastAsia"/>
          <w:kern w:val="0"/>
          <w:sz w:val="24"/>
          <w:szCs w:val="24"/>
          <w:bdr w:val="none" w:sz="0" w:space="0" w:color="auto" w:frame="1"/>
        </w:rPr>
        <w:t>聘任仪式在我校举行，解放军309医院、全军结核病研究所主任医师、中央保健委员会著名专家林明贵教授、校董事长刘鹤霞教授、校长杨存忠教授、立达-长庚护理与健康学院院长张玉灿教授及护理学院师生代表参加了此次活动。</w:t>
      </w:r>
    </w:p>
    <w:p w:rsidR="004458F6"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kern w:val="0"/>
          <w:sz w:val="24"/>
          <w:szCs w:val="24"/>
          <w:bdr w:val="none" w:sz="0" w:space="0" w:color="auto" w:frame="1"/>
        </w:rPr>
        <w:t>2016</w:t>
      </w:r>
      <w:r w:rsidRPr="00A6796D">
        <w:rPr>
          <w:rFonts w:ascii="宋体" w:eastAsia="宋体" w:hAnsi="宋体" w:cs="宋体" w:hint="eastAsia"/>
          <w:kern w:val="0"/>
          <w:sz w:val="24"/>
          <w:szCs w:val="24"/>
          <w:bdr w:val="none" w:sz="0" w:space="0" w:color="auto" w:frame="1"/>
        </w:rPr>
        <w:t>年9月12日下午，松江区政协副主席刘健，松江区原副区长、我校</w:t>
      </w:r>
      <w:proofErr w:type="gramStart"/>
      <w:r w:rsidRPr="00A6796D">
        <w:rPr>
          <w:rFonts w:ascii="宋体" w:eastAsia="宋体" w:hAnsi="宋体" w:cs="宋体" w:hint="eastAsia"/>
          <w:kern w:val="0"/>
          <w:sz w:val="24"/>
          <w:szCs w:val="24"/>
          <w:bdr w:val="none" w:sz="0" w:space="0" w:color="auto" w:frame="1"/>
        </w:rPr>
        <w:t>原董事长山兆辉</w:t>
      </w:r>
      <w:proofErr w:type="gramEnd"/>
      <w:r w:rsidRPr="00A6796D">
        <w:rPr>
          <w:rFonts w:ascii="宋体" w:eastAsia="宋体" w:hAnsi="宋体" w:cs="宋体" w:hint="eastAsia"/>
          <w:kern w:val="0"/>
          <w:sz w:val="24"/>
          <w:szCs w:val="24"/>
          <w:bdr w:val="none" w:sz="0" w:space="0" w:color="auto" w:frame="1"/>
        </w:rPr>
        <w:t>，松江区叶</w:t>
      </w:r>
      <w:proofErr w:type="gramStart"/>
      <w:r w:rsidRPr="00A6796D">
        <w:rPr>
          <w:rFonts w:ascii="宋体" w:eastAsia="宋体" w:hAnsi="宋体" w:cs="宋体" w:hint="eastAsia"/>
          <w:kern w:val="0"/>
          <w:sz w:val="24"/>
          <w:szCs w:val="24"/>
          <w:bdr w:val="none" w:sz="0" w:space="0" w:color="auto" w:frame="1"/>
        </w:rPr>
        <w:t>榭</w:t>
      </w:r>
      <w:proofErr w:type="gramEnd"/>
      <w:r w:rsidRPr="00A6796D">
        <w:rPr>
          <w:rFonts w:ascii="宋体" w:eastAsia="宋体" w:hAnsi="宋体" w:cs="宋体" w:hint="eastAsia"/>
          <w:kern w:val="0"/>
          <w:sz w:val="24"/>
          <w:szCs w:val="24"/>
          <w:bdr w:val="none" w:sz="0" w:space="0" w:color="auto" w:frame="1"/>
        </w:rPr>
        <w:t>镇党委书记庄惠明，叶</w:t>
      </w:r>
      <w:proofErr w:type="gramStart"/>
      <w:r w:rsidRPr="00A6796D">
        <w:rPr>
          <w:rFonts w:ascii="宋体" w:eastAsia="宋体" w:hAnsi="宋体" w:cs="宋体" w:hint="eastAsia"/>
          <w:kern w:val="0"/>
          <w:sz w:val="24"/>
          <w:szCs w:val="24"/>
          <w:bdr w:val="none" w:sz="0" w:space="0" w:color="auto" w:frame="1"/>
        </w:rPr>
        <w:t>榭</w:t>
      </w:r>
      <w:proofErr w:type="gramEnd"/>
      <w:r w:rsidRPr="00A6796D">
        <w:rPr>
          <w:rFonts w:ascii="宋体" w:eastAsia="宋体" w:hAnsi="宋体" w:cs="宋体" w:hint="eastAsia"/>
          <w:kern w:val="0"/>
          <w:sz w:val="24"/>
          <w:szCs w:val="24"/>
          <w:bdr w:val="none" w:sz="0" w:space="0" w:color="auto" w:frame="1"/>
        </w:rPr>
        <w:t>镇副镇长建议人选高亚男一行，莅临我校考察指导工作。</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2017年1月14日，在第44届世界技能大赛中国集训队（九晋五）选拔赛比赛当日，上海市人保局职业技能鉴定中心书记崔立强及徐佶科长一行两人专程前往广州市工贸技师学院，为代表上海参赛的我校软件技术专业张贤德，沈嘉俊两名选手进行加油、鼓劲。</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kern w:val="0"/>
          <w:sz w:val="24"/>
          <w:szCs w:val="24"/>
          <w:bdr w:val="none" w:sz="0" w:space="0" w:color="auto" w:frame="1"/>
        </w:rPr>
        <w:t>2017</w:t>
      </w:r>
      <w:r w:rsidRPr="00A6796D">
        <w:rPr>
          <w:rFonts w:ascii="宋体" w:eastAsia="宋体" w:hAnsi="宋体" w:cs="宋体" w:hint="eastAsia"/>
          <w:kern w:val="0"/>
          <w:sz w:val="24"/>
          <w:szCs w:val="24"/>
          <w:bdr w:val="none" w:sz="0" w:space="0" w:color="auto" w:frame="1"/>
        </w:rPr>
        <w:t>年5月29日，位于景德镇的我校陶艺创作实践基地“虚谷工坊”迎来</w:t>
      </w:r>
      <w:r w:rsidRPr="00A6796D">
        <w:rPr>
          <w:rFonts w:ascii="宋体" w:eastAsia="宋体" w:hAnsi="宋体" w:cs="宋体" w:hint="eastAsia"/>
          <w:kern w:val="0"/>
          <w:sz w:val="24"/>
          <w:szCs w:val="24"/>
          <w:bdr w:val="none" w:sz="0" w:space="0" w:color="auto" w:frame="1"/>
        </w:rPr>
        <w:lastRenderedPageBreak/>
        <w:t>了一批特殊的客人——上海市教委李蔚处长及王立强、胡捷、胡海萍等部委专家一行8人，专程前来考察指导工作。</w:t>
      </w:r>
    </w:p>
    <w:p w:rsidR="00E83A30" w:rsidRDefault="00A6796D" w:rsidP="00E83A30">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kern w:val="0"/>
          <w:sz w:val="24"/>
          <w:szCs w:val="24"/>
          <w:bdr w:val="none" w:sz="0" w:space="0" w:color="auto" w:frame="1"/>
        </w:rPr>
        <w:t>2017</w:t>
      </w:r>
      <w:r w:rsidRPr="00A6796D">
        <w:rPr>
          <w:rFonts w:ascii="宋体" w:eastAsia="宋体" w:hAnsi="宋体" w:cs="宋体" w:hint="eastAsia"/>
          <w:kern w:val="0"/>
          <w:sz w:val="24"/>
          <w:szCs w:val="24"/>
          <w:bdr w:val="none" w:sz="0" w:space="0" w:color="auto" w:frame="1"/>
        </w:rPr>
        <w:t>年12月5日，河南省新乡市政协主席邢亚平，新乡市政协副主席、工商联主任朱云卿，新乡职业技术学院院长张林，新乡市驻沪办副主任樊力，新乡市商务局副局长王立新，新乡温州商会会长张余光等，莅临我校考察访问。校领导刘鹤霞、张天启、李斌及部分相关职能部门负责人与新乡市来宾进行了座谈。</w:t>
      </w:r>
    </w:p>
    <w:p w:rsidR="00A6796D" w:rsidRPr="00E83A30" w:rsidRDefault="00E83A30" w:rsidP="00E83A30">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E83A30">
        <w:rPr>
          <w:rFonts w:ascii="宋体" w:eastAsia="宋体" w:hAnsi="宋体" w:cs="宋体" w:hint="eastAsia"/>
          <w:b/>
          <w:kern w:val="0"/>
          <w:sz w:val="24"/>
          <w:szCs w:val="24"/>
          <w:bdr w:val="none" w:sz="0" w:space="0" w:color="auto" w:frame="1"/>
        </w:rPr>
        <w:t>三、</w:t>
      </w:r>
      <w:r w:rsidR="00A6796D" w:rsidRPr="00E83A30">
        <w:rPr>
          <w:rFonts w:ascii="宋体" w:eastAsia="宋体" w:hAnsi="宋体" w:cs="宋体" w:hint="eastAsia"/>
          <w:b/>
          <w:kern w:val="0"/>
          <w:sz w:val="24"/>
          <w:szCs w:val="24"/>
          <w:bdr w:val="none" w:sz="0" w:space="0" w:color="auto" w:frame="1"/>
        </w:rPr>
        <w:t>公众</w:t>
      </w:r>
      <w:r w:rsidR="00A6796D" w:rsidRPr="00E83A30">
        <w:rPr>
          <w:rFonts w:ascii="宋体" w:eastAsia="宋体" w:hAnsi="宋体" w:cs="宋体"/>
          <w:b/>
          <w:kern w:val="0"/>
          <w:sz w:val="24"/>
          <w:szCs w:val="24"/>
          <w:bdr w:val="none" w:sz="0" w:space="0" w:color="auto" w:frame="1"/>
        </w:rPr>
        <w:t>反响与</w:t>
      </w:r>
      <w:r w:rsidR="00A6796D" w:rsidRPr="00E83A30">
        <w:rPr>
          <w:rFonts w:ascii="宋体" w:eastAsia="宋体" w:hAnsi="宋体" w:cs="宋体" w:hint="eastAsia"/>
          <w:b/>
          <w:kern w:val="0"/>
          <w:sz w:val="24"/>
          <w:szCs w:val="24"/>
          <w:bdr w:val="none" w:sz="0" w:space="0" w:color="auto" w:frame="1"/>
        </w:rPr>
        <w:t>媒体</w:t>
      </w:r>
      <w:r w:rsidR="00A6796D" w:rsidRPr="00E83A30">
        <w:rPr>
          <w:rFonts w:ascii="宋体" w:eastAsia="宋体" w:hAnsi="宋体" w:cs="宋体"/>
          <w:b/>
          <w:kern w:val="0"/>
          <w:sz w:val="24"/>
          <w:szCs w:val="24"/>
          <w:bdr w:val="none" w:sz="0" w:space="0" w:color="auto" w:frame="1"/>
        </w:rPr>
        <w:t>报道</w:t>
      </w:r>
    </w:p>
    <w:p w:rsidR="00A6796D" w:rsidRPr="00E83A30" w:rsidRDefault="00E83A30" w:rsidP="00E83A30">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E83A30">
        <w:rPr>
          <w:rFonts w:ascii="宋体" w:eastAsia="宋体" w:hAnsi="宋体" w:cs="宋体" w:hint="eastAsia"/>
          <w:b/>
          <w:kern w:val="0"/>
          <w:sz w:val="24"/>
          <w:szCs w:val="24"/>
          <w:bdr w:val="none" w:sz="0" w:space="0" w:color="auto" w:frame="1"/>
        </w:rPr>
        <w:t>1.</w:t>
      </w:r>
      <w:r w:rsidR="00A6796D" w:rsidRPr="00E83A30">
        <w:rPr>
          <w:rFonts w:ascii="宋体" w:eastAsia="宋体" w:hAnsi="宋体" w:cs="宋体" w:hint="eastAsia"/>
          <w:b/>
          <w:kern w:val="0"/>
          <w:sz w:val="24"/>
          <w:szCs w:val="24"/>
          <w:bdr w:val="none" w:sz="0" w:space="0" w:color="auto" w:frame="1"/>
        </w:rPr>
        <w:t>公众</w:t>
      </w:r>
      <w:r w:rsidR="00A6796D" w:rsidRPr="00E83A30">
        <w:rPr>
          <w:rFonts w:ascii="宋体" w:eastAsia="宋体" w:hAnsi="宋体" w:cs="宋体"/>
          <w:b/>
          <w:kern w:val="0"/>
          <w:sz w:val="24"/>
          <w:szCs w:val="24"/>
          <w:bdr w:val="none" w:sz="0" w:space="0" w:color="auto" w:frame="1"/>
        </w:rPr>
        <w:t>反响</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用人单位对毕业生的满意度，直接反映了用人单位对高校人才培养质量的评价。为了解用人单位对毕业生各项品质的满意程度，本次调查邀请用人单位从毕业生的素质、能力以及综合评价进行满意度评价（评价指标见表2.</w:t>
      </w:r>
      <w:r w:rsidRPr="00A6796D">
        <w:rPr>
          <w:rFonts w:ascii="宋体" w:eastAsia="宋体" w:hAnsi="宋体" w:cs="宋体"/>
          <w:kern w:val="0"/>
          <w:sz w:val="24"/>
          <w:szCs w:val="24"/>
          <w:bdr w:val="none" w:sz="0" w:space="0" w:color="auto" w:frame="1"/>
        </w:rPr>
        <w:t>8</w:t>
      </w:r>
      <w:r w:rsidRPr="00A6796D">
        <w:rPr>
          <w:rFonts w:ascii="宋体" w:eastAsia="宋体" w:hAnsi="宋体" w:cs="宋体" w:hint="eastAsia"/>
          <w:kern w:val="0"/>
          <w:sz w:val="24"/>
          <w:szCs w:val="24"/>
          <w:bdr w:val="none" w:sz="0" w:space="0" w:color="auto" w:frame="1"/>
        </w:rPr>
        <w:t>）。其中学生素质指标方面包括：职业道德、工作态度、创新能力和团队协作精神；能力指标包括：实践能力、学习能力、组织能力、分析解决问题能力和心里承受与适应能力。</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（1）用人单位对毕业生素质的满意度</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根据数据显示，用人单位对毕业生的团队协作精神满意度最高，其中“好”占比87%，“较好”占比6%，满意度达到93%。在职业道德、工作态度和创新意识指标上情况基本一致，“好”占比约7成，“较好”占比约2成，“一般”占比约1成，说明学校毕业生的基本素质得到了用人单位的认可。在各项指标中，未有用人单位对学校毕业生给予“差”评，反映了毕业生可以较好地适应自身岗位，完成“角色转换”。（见下图）</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noProof/>
          <w:kern w:val="0"/>
          <w:sz w:val="24"/>
          <w:szCs w:val="24"/>
          <w:bdr w:val="none" w:sz="0" w:space="0" w:color="auto" w:frame="1"/>
        </w:rPr>
        <w:drawing>
          <wp:inline distT="0" distB="0" distL="0" distR="0" wp14:anchorId="40836D9D" wp14:editId="0D1106D7">
            <wp:extent cx="4279900" cy="1841500"/>
            <wp:effectExtent l="0" t="0" r="6350" b="635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796D" w:rsidRPr="00A6796D" w:rsidRDefault="00A6796D" w:rsidP="00A6796D">
      <w:pPr>
        <w:adjustRightInd w:val="0"/>
        <w:snapToGrid w:val="0"/>
        <w:spacing w:line="360" w:lineRule="auto"/>
        <w:ind w:firstLineChars="200" w:firstLine="482"/>
        <w:jc w:val="left"/>
        <w:rPr>
          <w:rFonts w:ascii="宋体" w:eastAsia="宋体" w:hAnsi="宋体" w:cs="宋体"/>
          <w:b/>
          <w:bCs/>
          <w:kern w:val="0"/>
          <w:sz w:val="24"/>
          <w:szCs w:val="24"/>
          <w:bdr w:val="none" w:sz="0" w:space="0" w:color="auto" w:frame="1"/>
        </w:rPr>
      </w:pPr>
      <w:r w:rsidRPr="00A6796D">
        <w:rPr>
          <w:rFonts w:ascii="宋体" w:eastAsia="宋体" w:hAnsi="宋体" w:cs="宋体" w:hint="eastAsia"/>
          <w:b/>
          <w:bCs/>
          <w:kern w:val="0"/>
          <w:sz w:val="24"/>
          <w:szCs w:val="24"/>
          <w:bdr w:val="none" w:sz="0" w:space="0" w:color="auto" w:frame="1"/>
        </w:rPr>
        <w:t>用人单位对应届毕业生素质满意度情况柱状图</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（2）用人单位对毕业生能力的满意度</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lastRenderedPageBreak/>
        <w:t>根据调查结果显示，学校毕业生能力指标中，用人单位对应届学生的实践能力满意度最高，其中“好”占比67%，“较好”占比2</w:t>
      </w:r>
      <w:r w:rsidRPr="00A6796D">
        <w:rPr>
          <w:rFonts w:ascii="宋体" w:eastAsia="宋体" w:hAnsi="宋体" w:cs="宋体"/>
          <w:kern w:val="0"/>
          <w:sz w:val="24"/>
          <w:szCs w:val="24"/>
          <w:bdr w:val="none" w:sz="0" w:space="0" w:color="auto" w:frame="1"/>
        </w:rPr>
        <w:t>3</w:t>
      </w:r>
      <w:r w:rsidRPr="00A6796D">
        <w:rPr>
          <w:rFonts w:ascii="宋体" w:eastAsia="宋体" w:hAnsi="宋体" w:cs="宋体" w:hint="eastAsia"/>
          <w:kern w:val="0"/>
          <w:sz w:val="24"/>
          <w:szCs w:val="24"/>
          <w:bdr w:val="none" w:sz="0" w:space="0" w:color="auto" w:frame="1"/>
        </w:rPr>
        <w:t>%，满意度达到</w:t>
      </w:r>
      <w:r w:rsidRPr="00A6796D">
        <w:rPr>
          <w:rFonts w:ascii="宋体" w:eastAsia="宋体" w:hAnsi="宋体" w:cs="宋体"/>
          <w:kern w:val="0"/>
          <w:sz w:val="24"/>
          <w:szCs w:val="24"/>
          <w:bdr w:val="none" w:sz="0" w:space="0" w:color="auto" w:frame="1"/>
        </w:rPr>
        <w:t>90</w:t>
      </w:r>
      <w:r w:rsidRPr="00A6796D">
        <w:rPr>
          <w:rFonts w:ascii="宋体" w:eastAsia="宋体" w:hAnsi="宋体" w:cs="宋体" w:hint="eastAsia"/>
          <w:kern w:val="0"/>
          <w:sz w:val="24"/>
          <w:szCs w:val="24"/>
          <w:bdr w:val="none" w:sz="0" w:space="0" w:color="auto" w:frame="1"/>
        </w:rPr>
        <w:t>%，说明毕业生的实践动手能力较好，符合学校对学生技能培养的要求。按照满意度指标从高到低依次排名为：学习能力满意度89%、心理承受与适应能力满意度为84%、组织能力满意度为82%、分析解决问题能力满意度为81%。对比学校2015届企业对毕业生能力的满意度，实践能力满意度和心理承受与适应能力满意度明显上升，其中心理承受与适应能力上升明显，这反映了学校有重视去年数据反映出的问题，帮助学生树立正确的职业观和职业道德意识、提升学生的抗压能力，使学生对</w:t>
      </w:r>
      <w:proofErr w:type="gramStart"/>
      <w:r w:rsidRPr="00A6796D">
        <w:rPr>
          <w:rFonts w:ascii="宋体" w:eastAsia="宋体" w:hAnsi="宋体" w:cs="宋体" w:hint="eastAsia"/>
          <w:kern w:val="0"/>
          <w:sz w:val="24"/>
          <w:szCs w:val="24"/>
          <w:bdr w:val="none" w:sz="0" w:space="0" w:color="auto" w:frame="1"/>
        </w:rPr>
        <w:t>职场压力</w:t>
      </w:r>
      <w:proofErr w:type="gramEnd"/>
      <w:r w:rsidRPr="00A6796D">
        <w:rPr>
          <w:rFonts w:ascii="宋体" w:eastAsia="宋体" w:hAnsi="宋体" w:cs="宋体" w:hint="eastAsia"/>
          <w:kern w:val="0"/>
          <w:sz w:val="24"/>
          <w:szCs w:val="24"/>
          <w:bdr w:val="none" w:sz="0" w:space="0" w:color="auto" w:frame="1"/>
        </w:rPr>
        <w:t>有充分准备，提升毕业生整体能力。（见下图）</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noProof/>
          <w:kern w:val="0"/>
          <w:sz w:val="24"/>
          <w:szCs w:val="24"/>
          <w:bdr w:val="none" w:sz="0" w:space="0" w:color="auto" w:frame="1"/>
        </w:rPr>
        <w:drawing>
          <wp:inline distT="0" distB="0" distL="0" distR="0" wp14:anchorId="10F1E011" wp14:editId="2A2DB3BC">
            <wp:extent cx="4068445" cy="2139950"/>
            <wp:effectExtent l="0" t="0" r="8255" b="1270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（3）用人单位对毕业生能力的综合评价</w:t>
      </w:r>
    </w:p>
    <w:p w:rsidR="00A6796D" w:rsidRPr="00A6796D" w:rsidRDefault="00A6796D" w:rsidP="00A6796D">
      <w:pPr>
        <w:adjustRightInd w:val="0"/>
        <w:snapToGrid w:val="0"/>
        <w:spacing w:line="360" w:lineRule="auto"/>
        <w:ind w:firstLineChars="200" w:firstLine="480"/>
        <w:jc w:val="left"/>
        <w:rPr>
          <w:rFonts w:ascii="宋体" w:eastAsia="宋体" w:hAnsi="宋体" w:cs="宋体"/>
          <w:kern w:val="0"/>
          <w:sz w:val="24"/>
          <w:szCs w:val="24"/>
          <w:bdr w:val="none" w:sz="0" w:space="0" w:color="auto" w:frame="1"/>
        </w:rPr>
      </w:pPr>
      <w:r w:rsidRPr="00A6796D">
        <w:rPr>
          <w:rFonts w:ascii="宋体" w:eastAsia="宋体" w:hAnsi="宋体" w:cs="宋体" w:hint="eastAsia"/>
          <w:kern w:val="0"/>
          <w:sz w:val="24"/>
          <w:szCs w:val="24"/>
          <w:bdr w:val="none" w:sz="0" w:space="0" w:color="auto" w:frame="1"/>
        </w:rPr>
        <w:t>调查结果显示，用人单位对毕业生的综合能力满意度为88%，</w:t>
      </w:r>
      <w:proofErr w:type="gramStart"/>
      <w:r w:rsidRPr="00A6796D">
        <w:rPr>
          <w:rFonts w:ascii="宋体" w:eastAsia="宋体" w:hAnsi="宋体" w:cs="宋体" w:hint="eastAsia"/>
          <w:kern w:val="0"/>
          <w:sz w:val="24"/>
          <w:szCs w:val="24"/>
          <w:bdr w:val="none" w:sz="0" w:space="0" w:color="auto" w:frame="1"/>
        </w:rPr>
        <w:t>其中评价</w:t>
      </w:r>
      <w:proofErr w:type="gramEnd"/>
      <w:r w:rsidRPr="00A6796D">
        <w:rPr>
          <w:rFonts w:ascii="宋体" w:eastAsia="宋体" w:hAnsi="宋体" w:cs="宋体" w:hint="eastAsia"/>
          <w:kern w:val="0"/>
          <w:sz w:val="24"/>
          <w:szCs w:val="24"/>
          <w:bdr w:val="none" w:sz="0" w:space="0" w:color="auto" w:frame="1"/>
        </w:rPr>
        <w:t>“好”的占比6</w:t>
      </w:r>
      <w:r w:rsidRPr="00A6796D">
        <w:rPr>
          <w:rFonts w:ascii="宋体" w:eastAsia="宋体" w:hAnsi="宋体" w:cs="宋体"/>
          <w:kern w:val="0"/>
          <w:sz w:val="24"/>
          <w:szCs w:val="24"/>
          <w:bdr w:val="none" w:sz="0" w:space="0" w:color="auto" w:frame="1"/>
        </w:rPr>
        <w:t>5</w:t>
      </w:r>
      <w:r w:rsidRPr="00A6796D">
        <w:rPr>
          <w:rFonts w:ascii="宋体" w:eastAsia="宋体" w:hAnsi="宋体" w:cs="宋体" w:hint="eastAsia"/>
          <w:kern w:val="0"/>
          <w:sz w:val="24"/>
          <w:szCs w:val="24"/>
          <w:bdr w:val="none" w:sz="0" w:space="0" w:color="auto" w:frame="1"/>
        </w:rPr>
        <w:t>%,评价“较好”的占比2</w:t>
      </w:r>
      <w:r w:rsidRPr="00A6796D">
        <w:rPr>
          <w:rFonts w:ascii="宋体" w:eastAsia="宋体" w:hAnsi="宋体" w:cs="宋体"/>
          <w:kern w:val="0"/>
          <w:sz w:val="24"/>
          <w:szCs w:val="24"/>
          <w:bdr w:val="none" w:sz="0" w:space="0" w:color="auto" w:frame="1"/>
        </w:rPr>
        <w:t>3</w:t>
      </w:r>
      <w:r w:rsidRPr="00A6796D">
        <w:rPr>
          <w:rFonts w:ascii="宋体" w:eastAsia="宋体" w:hAnsi="宋体" w:cs="宋体" w:hint="eastAsia"/>
          <w:kern w:val="0"/>
          <w:sz w:val="24"/>
          <w:szCs w:val="24"/>
          <w:bdr w:val="none" w:sz="0" w:space="0" w:color="auto" w:frame="1"/>
        </w:rPr>
        <w:t>%，较2015届“好”评比例有所上升，且没有企业对学生综合能力给予“差”评。这说明了毕业生总体被用人单位所认可，在工作中能较好适应岗位要求，这也从侧面反映了学校的教学培养能够满足企业对学生的基本要求。学校应继续提升对学生的培养质量，以企业岗位要求为导向，培养更多符合企业要求的学生。（见下图）</w:t>
      </w:r>
    </w:p>
    <w:p w:rsidR="00A6796D" w:rsidRDefault="00A6796D" w:rsidP="00A6796D">
      <w:pPr>
        <w:adjustRightInd w:val="0"/>
        <w:snapToGrid w:val="0"/>
        <w:spacing w:line="360" w:lineRule="auto"/>
        <w:ind w:firstLineChars="200" w:firstLine="480"/>
        <w:jc w:val="left"/>
        <w:rPr>
          <w:rFonts w:ascii="宋体" w:eastAsia="宋体" w:hAnsi="宋体" w:cs="宋体" w:hint="eastAsia"/>
          <w:kern w:val="0"/>
          <w:sz w:val="24"/>
          <w:szCs w:val="24"/>
          <w:bdr w:val="none" w:sz="0" w:space="0" w:color="auto" w:frame="1"/>
        </w:rPr>
      </w:pPr>
      <w:r w:rsidRPr="00A6796D">
        <w:rPr>
          <w:rFonts w:ascii="宋体" w:eastAsia="宋体" w:hAnsi="宋体" w:cs="宋体"/>
          <w:noProof/>
          <w:kern w:val="0"/>
          <w:sz w:val="24"/>
          <w:szCs w:val="24"/>
          <w:bdr w:val="none" w:sz="0" w:space="0" w:color="auto" w:frame="1"/>
        </w:rPr>
        <w:drawing>
          <wp:inline distT="0" distB="0" distL="0" distR="0" wp14:anchorId="2067718A" wp14:editId="3B7B78F3">
            <wp:extent cx="3219450" cy="1403350"/>
            <wp:effectExtent l="0" t="0" r="0" b="635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854FA" w:rsidRDefault="00B854FA" w:rsidP="00B854FA">
      <w:pPr>
        <w:adjustRightInd w:val="0"/>
        <w:snapToGrid w:val="0"/>
        <w:spacing w:line="360" w:lineRule="auto"/>
        <w:jc w:val="left"/>
        <w:rPr>
          <w:rFonts w:ascii="宋体" w:eastAsia="宋体" w:hAnsi="宋体" w:cs="宋体" w:hint="eastAsia"/>
          <w:kern w:val="0"/>
          <w:sz w:val="24"/>
          <w:szCs w:val="24"/>
          <w:bdr w:val="none" w:sz="0" w:space="0" w:color="auto" w:frame="1"/>
        </w:rPr>
      </w:pPr>
    </w:p>
    <w:p w:rsidR="00B854FA" w:rsidRPr="00E83A30" w:rsidRDefault="00B854FA" w:rsidP="00B854FA">
      <w:pPr>
        <w:adjustRightInd w:val="0"/>
        <w:snapToGrid w:val="0"/>
        <w:spacing w:line="360" w:lineRule="auto"/>
        <w:ind w:firstLineChars="200" w:firstLine="482"/>
        <w:jc w:val="left"/>
        <w:rPr>
          <w:rFonts w:ascii="宋体" w:eastAsia="宋体" w:hAnsi="宋体" w:cs="宋体"/>
          <w:b/>
          <w:kern w:val="0"/>
          <w:sz w:val="24"/>
          <w:szCs w:val="24"/>
          <w:bdr w:val="none" w:sz="0" w:space="0" w:color="auto" w:frame="1"/>
        </w:rPr>
      </w:pPr>
      <w:r w:rsidRPr="00E83A30">
        <w:rPr>
          <w:rFonts w:ascii="宋体" w:eastAsia="宋体" w:hAnsi="宋体" w:cs="宋体" w:hint="eastAsia"/>
          <w:b/>
          <w:kern w:val="0"/>
          <w:sz w:val="24"/>
          <w:szCs w:val="24"/>
          <w:bdr w:val="none" w:sz="0" w:space="0" w:color="auto" w:frame="1"/>
        </w:rPr>
        <w:lastRenderedPageBreak/>
        <w:t>2.媒体</w:t>
      </w:r>
      <w:r w:rsidRPr="00E83A30">
        <w:rPr>
          <w:rFonts w:ascii="宋体" w:eastAsia="宋体" w:hAnsi="宋体" w:cs="宋体"/>
          <w:b/>
          <w:kern w:val="0"/>
          <w:sz w:val="24"/>
          <w:szCs w:val="24"/>
          <w:bdr w:val="none" w:sz="0" w:space="0" w:color="auto" w:frame="1"/>
        </w:rPr>
        <w:t>报道</w:t>
      </w:r>
    </w:p>
    <w:tbl>
      <w:tblPr>
        <w:tblpPr w:leftFromText="180" w:rightFromText="180" w:vertAnchor="text" w:horzAnchor="margin" w:tblpXSpec="center" w:tblpY="2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51"/>
        <w:gridCol w:w="1701"/>
        <w:gridCol w:w="1809"/>
        <w:gridCol w:w="3402"/>
      </w:tblGrid>
      <w:tr w:rsidR="00B854FA" w:rsidRPr="0015560F" w:rsidTr="00B854FA">
        <w:trPr>
          <w:trHeight w:val="645"/>
        </w:trPr>
        <w:tc>
          <w:tcPr>
            <w:tcW w:w="817" w:type="dxa"/>
            <w:shd w:val="clear" w:color="auto" w:fill="auto"/>
            <w:noWrap/>
            <w:vAlign w:val="center"/>
            <w:hideMark/>
          </w:tcPr>
          <w:p w:rsidR="00B854FA" w:rsidRPr="0015560F" w:rsidRDefault="00B854FA" w:rsidP="006C7A7A">
            <w:pPr>
              <w:adjustRightInd w:val="0"/>
              <w:snapToGrid w:val="0"/>
              <w:spacing w:line="360" w:lineRule="auto"/>
              <w:jc w:val="center"/>
              <w:rPr>
                <w:rFonts w:ascii="宋体" w:eastAsia="宋体" w:hAnsi="宋体" w:cs="宋体"/>
                <w:b/>
                <w:bCs/>
                <w:kern w:val="0"/>
                <w:sz w:val="18"/>
                <w:szCs w:val="18"/>
                <w:bdr w:val="none" w:sz="0" w:space="0" w:color="auto" w:frame="1"/>
              </w:rPr>
            </w:pPr>
            <w:r w:rsidRPr="0015560F">
              <w:rPr>
                <w:rFonts w:ascii="宋体" w:eastAsia="宋体" w:hAnsi="宋体" w:cs="宋体" w:hint="eastAsia"/>
                <w:b/>
                <w:bCs/>
                <w:kern w:val="0"/>
                <w:sz w:val="18"/>
                <w:szCs w:val="18"/>
                <w:bdr w:val="none" w:sz="0" w:space="0" w:color="auto" w:frame="1"/>
              </w:rPr>
              <w:t>序号</w:t>
            </w:r>
          </w:p>
        </w:tc>
        <w:tc>
          <w:tcPr>
            <w:tcW w:w="1451" w:type="dxa"/>
            <w:shd w:val="clear" w:color="auto" w:fill="auto"/>
            <w:noWrap/>
            <w:vAlign w:val="center"/>
            <w:hideMark/>
          </w:tcPr>
          <w:p w:rsidR="00B854FA" w:rsidRPr="0015560F" w:rsidRDefault="00B854FA" w:rsidP="006C7A7A">
            <w:pPr>
              <w:adjustRightInd w:val="0"/>
              <w:snapToGrid w:val="0"/>
              <w:spacing w:line="360" w:lineRule="auto"/>
              <w:jc w:val="left"/>
              <w:rPr>
                <w:rFonts w:ascii="宋体" w:eastAsia="宋体" w:hAnsi="宋体" w:cs="宋体"/>
                <w:b/>
                <w:bCs/>
                <w:kern w:val="0"/>
                <w:sz w:val="18"/>
                <w:szCs w:val="18"/>
                <w:bdr w:val="none" w:sz="0" w:space="0" w:color="auto" w:frame="1"/>
              </w:rPr>
            </w:pPr>
            <w:r w:rsidRPr="0015560F">
              <w:rPr>
                <w:rFonts w:ascii="宋体" w:eastAsia="宋体" w:hAnsi="宋体" w:cs="宋体" w:hint="eastAsia"/>
                <w:b/>
                <w:bCs/>
                <w:kern w:val="0"/>
                <w:sz w:val="18"/>
                <w:szCs w:val="18"/>
                <w:bdr w:val="none" w:sz="0" w:space="0" w:color="auto" w:frame="1"/>
              </w:rPr>
              <w:t>时间（</w:t>
            </w:r>
            <w:r w:rsidRPr="0015560F">
              <w:rPr>
                <w:rFonts w:ascii="宋体" w:eastAsia="宋体" w:hAnsi="宋体" w:cs="宋体"/>
                <w:b/>
                <w:bCs/>
                <w:kern w:val="0"/>
                <w:sz w:val="18"/>
                <w:szCs w:val="18"/>
                <w:bdr w:val="none" w:sz="0" w:space="0" w:color="auto" w:frame="1"/>
              </w:rPr>
              <w:t>版次）</w:t>
            </w:r>
          </w:p>
        </w:tc>
        <w:tc>
          <w:tcPr>
            <w:tcW w:w="1701" w:type="dxa"/>
            <w:shd w:val="clear" w:color="auto" w:fill="auto"/>
            <w:noWrap/>
            <w:vAlign w:val="center"/>
            <w:hideMark/>
          </w:tcPr>
          <w:p w:rsidR="00B854FA" w:rsidRPr="0015560F" w:rsidRDefault="00B854FA" w:rsidP="006C7A7A">
            <w:pPr>
              <w:adjustRightInd w:val="0"/>
              <w:snapToGrid w:val="0"/>
              <w:spacing w:line="360" w:lineRule="auto"/>
              <w:ind w:firstLineChars="200" w:firstLine="361"/>
              <w:jc w:val="left"/>
              <w:rPr>
                <w:rFonts w:ascii="宋体" w:eastAsia="宋体" w:hAnsi="宋体" w:cs="宋体"/>
                <w:b/>
                <w:bCs/>
                <w:kern w:val="0"/>
                <w:sz w:val="18"/>
                <w:szCs w:val="18"/>
                <w:bdr w:val="none" w:sz="0" w:space="0" w:color="auto" w:frame="1"/>
              </w:rPr>
            </w:pPr>
            <w:r w:rsidRPr="0015560F">
              <w:rPr>
                <w:rFonts w:ascii="宋体" w:eastAsia="宋体" w:hAnsi="宋体" w:cs="宋体" w:hint="eastAsia"/>
                <w:b/>
                <w:bCs/>
                <w:kern w:val="0"/>
                <w:sz w:val="18"/>
                <w:szCs w:val="18"/>
                <w:bdr w:val="none" w:sz="0" w:space="0" w:color="auto" w:frame="1"/>
              </w:rPr>
              <w:t>媒体</w:t>
            </w:r>
          </w:p>
        </w:tc>
        <w:tc>
          <w:tcPr>
            <w:tcW w:w="1809" w:type="dxa"/>
            <w:shd w:val="clear" w:color="auto" w:fill="auto"/>
            <w:noWrap/>
            <w:vAlign w:val="center"/>
            <w:hideMark/>
          </w:tcPr>
          <w:p w:rsidR="00B854FA" w:rsidRPr="0015560F" w:rsidRDefault="00B854FA" w:rsidP="006C7A7A">
            <w:pPr>
              <w:adjustRightInd w:val="0"/>
              <w:snapToGrid w:val="0"/>
              <w:spacing w:line="360" w:lineRule="auto"/>
              <w:ind w:firstLineChars="200" w:firstLine="361"/>
              <w:jc w:val="center"/>
              <w:rPr>
                <w:rFonts w:ascii="宋体" w:eastAsia="宋体" w:hAnsi="宋体" w:cs="宋体"/>
                <w:b/>
                <w:bCs/>
                <w:kern w:val="0"/>
                <w:sz w:val="18"/>
                <w:szCs w:val="18"/>
                <w:bdr w:val="none" w:sz="0" w:space="0" w:color="auto" w:frame="1"/>
              </w:rPr>
            </w:pPr>
            <w:r w:rsidRPr="0015560F">
              <w:rPr>
                <w:rFonts w:ascii="宋体" w:eastAsia="宋体" w:hAnsi="宋体" w:cs="宋体" w:hint="eastAsia"/>
                <w:b/>
                <w:bCs/>
                <w:kern w:val="0"/>
                <w:sz w:val="18"/>
                <w:szCs w:val="18"/>
                <w:bdr w:val="none" w:sz="0" w:space="0" w:color="auto" w:frame="1"/>
              </w:rPr>
              <w:t>主办单位</w:t>
            </w:r>
          </w:p>
        </w:tc>
        <w:tc>
          <w:tcPr>
            <w:tcW w:w="3402" w:type="dxa"/>
            <w:shd w:val="clear" w:color="auto" w:fill="auto"/>
            <w:noWrap/>
            <w:vAlign w:val="center"/>
            <w:hideMark/>
          </w:tcPr>
          <w:p w:rsidR="00B854FA" w:rsidRPr="0015560F" w:rsidRDefault="00B854FA" w:rsidP="006C7A7A">
            <w:pPr>
              <w:adjustRightInd w:val="0"/>
              <w:snapToGrid w:val="0"/>
              <w:spacing w:line="360" w:lineRule="auto"/>
              <w:ind w:firstLineChars="200" w:firstLine="361"/>
              <w:jc w:val="left"/>
              <w:rPr>
                <w:rFonts w:ascii="宋体" w:eastAsia="宋体" w:hAnsi="宋体" w:cs="宋体"/>
                <w:b/>
                <w:bCs/>
                <w:kern w:val="0"/>
                <w:sz w:val="18"/>
                <w:szCs w:val="18"/>
                <w:bdr w:val="none" w:sz="0" w:space="0" w:color="auto" w:frame="1"/>
              </w:rPr>
            </w:pPr>
            <w:r w:rsidRPr="0015560F">
              <w:rPr>
                <w:rFonts w:ascii="宋体" w:eastAsia="宋体" w:hAnsi="宋体" w:cs="宋体" w:hint="eastAsia"/>
                <w:b/>
                <w:bCs/>
                <w:kern w:val="0"/>
                <w:sz w:val="18"/>
                <w:szCs w:val="18"/>
                <w:bdr w:val="none" w:sz="0" w:space="0" w:color="auto" w:frame="1"/>
              </w:rPr>
              <w:t>报道内容</w:t>
            </w:r>
          </w:p>
        </w:tc>
      </w:tr>
      <w:tr w:rsidR="00B854FA" w:rsidRPr="0015560F" w:rsidTr="00B854FA">
        <w:trPr>
          <w:trHeight w:val="645"/>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bCs/>
                <w:kern w:val="0"/>
                <w:sz w:val="18"/>
                <w:szCs w:val="18"/>
                <w:bdr w:val="none" w:sz="0" w:space="0" w:color="auto" w:frame="1"/>
              </w:rPr>
            </w:pPr>
            <w:r w:rsidRPr="0015560F">
              <w:rPr>
                <w:rFonts w:ascii="宋体" w:eastAsia="宋体" w:hAnsi="宋体" w:cs="宋体" w:hint="eastAsia"/>
                <w:bCs/>
                <w:kern w:val="0"/>
                <w:sz w:val="18"/>
                <w:szCs w:val="18"/>
                <w:bdr w:val="none" w:sz="0" w:space="0" w:color="auto" w:frame="1"/>
              </w:rPr>
              <w:t>1</w:t>
            </w:r>
          </w:p>
        </w:tc>
        <w:tc>
          <w:tcPr>
            <w:tcW w:w="1451" w:type="dxa"/>
            <w:shd w:val="clear" w:color="auto" w:fill="auto"/>
            <w:noWrap/>
            <w:vAlign w:val="center"/>
          </w:tcPr>
          <w:p w:rsidR="00B854FA" w:rsidRDefault="00B854FA" w:rsidP="006C7A7A">
            <w:pPr>
              <w:adjustRightInd w:val="0"/>
              <w:snapToGrid w:val="0"/>
              <w:spacing w:line="360" w:lineRule="auto"/>
              <w:jc w:val="left"/>
              <w:rPr>
                <w:rFonts w:asciiTheme="minorEastAsia" w:hAnsiTheme="minorEastAsia"/>
                <w:sz w:val="18"/>
                <w:szCs w:val="18"/>
              </w:rPr>
            </w:pPr>
            <w:r>
              <w:rPr>
                <w:rFonts w:asciiTheme="minorEastAsia" w:hAnsiTheme="minorEastAsia" w:hint="eastAsia"/>
                <w:sz w:val="18"/>
                <w:szCs w:val="18"/>
              </w:rPr>
              <w:t>2016年</w:t>
            </w:r>
          </w:p>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Theme="minorEastAsia" w:hAnsiTheme="minorEastAsia" w:hint="eastAsia"/>
                <w:sz w:val="18"/>
                <w:szCs w:val="18"/>
              </w:rPr>
              <w:t>11月14日</w:t>
            </w:r>
          </w:p>
        </w:tc>
        <w:tc>
          <w:tcPr>
            <w:tcW w:w="1701"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Theme="minorEastAsia" w:hAnsiTheme="minorEastAsia" w:hint="eastAsia"/>
                <w:sz w:val="18"/>
                <w:szCs w:val="18"/>
              </w:rPr>
              <w:t>《瓷都晚报》</w:t>
            </w:r>
          </w:p>
        </w:tc>
        <w:tc>
          <w:tcPr>
            <w:tcW w:w="1809" w:type="dxa"/>
            <w:shd w:val="clear" w:color="auto" w:fill="auto"/>
            <w:noWrap/>
            <w:vAlign w:val="center"/>
          </w:tcPr>
          <w:p w:rsidR="00B854FA" w:rsidRPr="0015560F" w:rsidRDefault="00B854FA" w:rsidP="006C7A7A">
            <w:pPr>
              <w:adjustRightInd w:val="0"/>
              <w:snapToGrid w:val="0"/>
              <w:spacing w:line="360" w:lineRule="auto"/>
              <w:jc w:val="center"/>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江西景德镇市委</w:t>
            </w: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让学生在专业氛围下感受陶艺创作</w:t>
            </w:r>
            <w:proofErr w:type="gramStart"/>
            <w:r w:rsidRPr="0015560F">
              <w:rPr>
                <w:rFonts w:ascii="宋体" w:eastAsia="宋体" w:hAnsi="宋体" w:cs="宋体" w:hint="eastAsia"/>
                <w:kern w:val="0"/>
                <w:sz w:val="18"/>
                <w:szCs w:val="18"/>
                <w:bdr w:val="none" w:sz="0" w:space="0" w:color="auto" w:frame="1"/>
              </w:rPr>
              <w:t>”</w:t>
            </w:r>
            <w:proofErr w:type="gramEnd"/>
            <w:r w:rsidRPr="0015560F">
              <w:rPr>
                <w:rFonts w:ascii="宋体" w:eastAsia="宋体" w:hAnsi="宋体" w:cs="宋体" w:hint="eastAsia"/>
                <w:kern w:val="0"/>
                <w:sz w:val="18"/>
                <w:szCs w:val="18"/>
                <w:bdr w:val="none" w:sz="0" w:space="0" w:color="auto" w:frame="1"/>
              </w:rPr>
              <w:t>——立达学院师生</w:t>
            </w:r>
            <w:proofErr w:type="gramStart"/>
            <w:r w:rsidRPr="0015560F">
              <w:rPr>
                <w:rFonts w:ascii="宋体" w:eastAsia="宋体" w:hAnsi="宋体" w:cs="宋体" w:hint="eastAsia"/>
                <w:kern w:val="0"/>
                <w:sz w:val="18"/>
                <w:szCs w:val="18"/>
                <w:bdr w:val="none" w:sz="0" w:space="0" w:color="auto" w:frame="1"/>
              </w:rPr>
              <w:t>来虚谷工</w:t>
            </w:r>
            <w:proofErr w:type="gramEnd"/>
            <w:r w:rsidRPr="0015560F">
              <w:rPr>
                <w:rFonts w:ascii="宋体" w:eastAsia="宋体" w:hAnsi="宋体" w:cs="宋体" w:hint="eastAsia"/>
                <w:kern w:val="0"/>
                <w:sz w:val="18"/>
                <w:szCs w:val="18"/>
                <w:bdr w:val="none" w:sz="0" w:space="0" w:color="auto" w:frame="1"/>
              </w:rPr>
              <w:t>坊体验陶艺</w:t>
            </w:r>
          </w:p>
        </w:tc>
      </w:tr>
      <w:tr w:rsidR="00B854FA" w:rsidRPr="0015560F" w:rsidTr="00B854FA">
        <w:trPr>
          <w:trHeight w:val="645"/>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bCs/>
                <w:kern w:val="0"/>
                <w:sz w:val="18"/>
                <w:szCs w:val="18"/>
                <w:bdr w:val="none" w:sz="0" w:space="0" w:color="auto" w:frame="1"/>
              </w:rPr>
            </w:pPr>
            <w:r w:rsidRPr="0015560F">
              <w:rPr>
                <w:rFonts w:ascii="宋体" w:eastAsia="宋体" w:hAnsi="宋体" w:cs="宋体" w:hint="eastAsia"/>
                <w:bCs/>
                <w:kern w:val="0"/>
                <w:sz w:val="18"/>
                <w:szCs w:val="18"/>
                <w:bdr w:val="none" w:sz="0" w:space="0" w:color="auto" w:frame="1"/>
              </w:rPr>
              <w:t>2</w:t>
            </w:r>
          </w:p>
        </w:tc>
        <w:tc>
          <w:tcPr>
            <w:tcW w:w="1451" w:type="dxa"/>
            <w:shd w:val="clear" w:color="auto" w:fill="auto"/>
            <w:noWrap/>
            <w:vAlign w:val="center"/>
          </w:tcPr>
          <w:p w:rsidR="00B854FA" w:rsidRDefault="00B854FA" w:rsidP="006C7A7A">
            <w:pPr>
              <w:adjustRightInd w:val="0"/>
              <w:snapToGrid w:val="0"/>
              <w:spacing w:line="360" w:lineRule="auto"/>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11月21日</w:t>
            </w: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proofErr w:type="gramStart"/>
            <w:r>
              <w:rPr>
                <w:rFonts w:ascii="宋体" w:eastAsia="宋体" w:hAnsi="宋体" w:cs="宋体" w:hint="eastAsia"/>
                <w:kern w:val="0"/>
                <w:sz w:val="18"/>
                <w:szCs w:val="18"/>
                <w:bdr w:val="none" w:sz="0" w:space="0" w:color="auto" w:frame="1"/>
              </w:rPr>
              <w:t>搜狐网</w:t>
            </w:r>
            <w:proofErr w:type="gramEnd"/>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上海立达职业技术学院</w:t>
            </w:r>
            <w:proofErr w:type="gramStart"/>
            <w:r>
              <w:rPr>
                <w:rFonts w:ascii="宋体" w:eastAsia="宋体" w:hAnsi="宋体" w:cs="宋体" w:hint="eastAsia"/>
                <w:kern w:val="0"/>
                <w:sz w:val="18"/>
                <w:szCs w:val="18"/>
                <w:bdr w:val="none" w:sz="0" w:space="0" w:color="auto" w:frame="1"/>
              </w:rPr>
              <w:t>作品展产教</w:t>
            </w:r>
            <w:proofErr w:type="gramEnd"/>
            <w:r>
              <w:rPr>
                <w:rFonts w:ascii="宋体" w:eastAsia="宋体" w:hAnsi="宋体" w:cs="宋体" w:hint="eastAsia"/>
                <w:kern w:val="0"/>
                <w:sz w:val="18"/>
                <w:szCs w:val="18"/>
                <w:bdr w:val="none" w:sz="0" w:space="0" w:color="auto" w:frame="1"/>
              </w:rPr>
              <w:t>融合</w:t>
            </w:r>
            <w:proofErr w:type="gramStart"/>
            <w:r>
              <w:rPr>
                <w:rFonts w:ascii="宋体" w:eastAsia="宋体" w:hAnsi="宋体" w:cs="宋体" w:hint="eastAsia"/>
                <w:kern w:val="0"/>
                <w:sz w:val="18"/>
                <w:szCs w:val="18"/>
                <w:bdr w:val="none" w:sz="0" w:space="0" w:color="auto" w:frame="1"/>
              </w:rPr>
              <w:t>秀出软实力</w:t>
            </w:r>
            <w:proofErr w:type="gramEnd"/>
          </w:p>
        </w:tc>
      </w:tr>
      <w:tr w:rsidR="00B854FA" w:rsidRPr="0015560F" w:rsidTr="00B854FA">
        <w:trPr>
          <w:trHeight w:val="645"/>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bCs/>
                <w:kern w:val="0"/>
                <w:sz w:val="18"/>
                <w:szCs w:val="18"/>
                <w:bdr w:val="none" w:sz="0" w:space="0" w:color="auto" w:frame="1"/>
              </w:rPr>
            </w:pPr>
            <w:r w:rsidRPr="0015560F">
              <w:rPr>
                <w:rFonts w:ascii="宋体" w:eastAsia="宋体" w:hAnsi="宋体" w:cs="宋体" w:hint="eastAsia"/>
                <w:bCs/>
                <w:kern w:val="0"/>
                <w:sz w:val="18"/>
                <w:szCs w:val="18"/>
                <w:bdr w:val="none" w:sz="0" w:space="0" w:color="auto" w:frame="1"/>
              </w:rPr>
              <w:t>3</w:t>
            </w:r>
          </w:p>
        </w:tc>
        <w:tc>
          <w:tcPr>
            <w:tcW w:w="1451"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11月21日</w:t>
            </w: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proofErr w:type="gramStart"/>
            <w:r>
              <w:rPr>
                <w:rFonts w:ascii="宋体" w:eastAsia="宋体" w:hAnsi="宋体" w:cs="宋体" w:hint="eastAsia"/>
                <w:kern w:val="0"/>
                <w:sz w:val="18"/>
                <w:szCs w:val="18"/>
                <w:bdr w:val="none" w:sz="0" w:space="0" w:color="auto" w:frame="1"/>
              </w:rPr>
              <w:t>腾讯教育</w:t>
            </w:r>
            <w:proofErr w:type="gramEnd"/>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上海立达职业技术学院</w:t>
            </w:r>
            <w:proofErr w:type="gramStart"/>
            <w:r>
              <w:rPr>
                <w:rFonts w:ascii="宋体" w:eastAsia="宋体" w:hAnsi="宋体" w:cs="宋体" w:hint="eastAsia"/>
                <w:kern w:val="0"/>
                <w:sz w:val="18"/>
                <w:szCs w:val="18"/>
                <w:bdr w:val="none" w:sz="0" w:space="0" w:color="auto" w:frame="1"/>
              </w:rPr>
              <w:t>作品展产教</w:t>
            </w:r>
            <w:proofErr w:type="gramEnd"/>
            <w:r>
              <w:rPr>
                <w:rFonts w:ascii="宋体" w:eastAsia="宋体" w:hAnsi="宋体" w:cs="宋体" w:hint="eastAsia"/>
                <w:kern w:val="0"/>
                <w:sz w:val="18"/>
                <w:szCs w:val="18"/>
                <w:bdr w:val="none" w:sz="0" w:space="0" w:color="auto" w:frame="1"/>
              </w:rPr>
              <w:t>融合</w:t>
            </w:r>
            <w:proofErr w:type="gramStart"/>
            <w:r>
              <w:rPr>
                <w:rFonts w:ascii="宋体" w:eastAsia="宋体" w:hAnsi="宋体" w:cs="宋体" w:hint="eastAsia"/>
                <w:kern w:val="0"/>
                <w:sz w:val="18"/>
                <w:szCs w:val="18"/>
                <w:bdr w:val="none" w:sz="0" w:space="0" w:color="auto" w:frame="1"/>
              </w:rPr>
              <w:t>秀出软实力</w:t>
            </w:r>
            <w:proofErr w:type="gramEnd"/>
          </w:p>
        </w:tc>
      </w:tr>
      <w:tr w:rsidR="00B854FA" w:rsidRPr="0015560F" w:rsidTr="00B854FA">
        <w:trPr>
          <w:trHeight w:val="645"/>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bCs/>
                <w:kern w:val="0"/>
                <w:sz w:val="18"/>
                <w:szCs w:val="18"/>
                <w:bdr w:val="none" w:sz="0" w:space="0" w:color="auto" w:frame="1"/>
              </w:rPr>
            </w:pPr>
            <w:r w:rsidRPr="0015560F">
              <w:rPr>
                <w:rFonts w:ascii="宋体" w:eastAsia="宋体" w:hAnsi="宋体" w:cs="宋体" w:hint="eastAsia"/>
                <w:bCs/>
                <w:kern w:val="0"/>
                <w:sz w:val="18"/>
                <w:szCs w:val="18"/>
                <w:bdr w:val="none" w:sz="0" w:space="0" w:color="auto" w:frame="1"/>
              </w:rPr>
              <w:t>4</w:t>
            </w:r>
          </w:p>
        </w:tc>
        <w:tc>
          <w:tcPr>
            <w:tcW w:w="1451" w:type="dxa"/>
            <w:shd w:val="clear" w:color="auto" w:fill="auto"/>
            <w:noWrap/>
            <w:vAlign w:val="center"/>
          </w:tcPr>
          <w:p w:rsidR="00B854FA" w:rsidRDefault="00B854FA" w:rsidP="006C7A7A">
            <w:pPr>
              <w:adjustRightInd w:val="0"/>
              <w:snapToGrid w:val="0"/>
              <w:spacing w:line="360" w:lineRule="auto"/>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11月21日</w:t>
            </w: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新浪网</w:t>
            </w:r>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上海立达职业技术学院</w:t>
            </w:r>
            <w:proofErr w:type="gramStart"/>
            <w:r>
              <w:rPr>
                <w:rFonts w:ascii="宋体" w:eastAsia="宋体" w:hAnsi="宋体" w:cs="宋体" w:hint="eastAsia"/>
                <w:kern w:val="0"/>
                <w:sz w:val="18"/>
                <w:szCs w:val="18"/>
                <w:bdr w:val="none" w:sz="0" w:space="0" w:color="auto" w:frame="1"/>
              </w:rPr>
              <w:t>作品展产教</w:t>
            </w:r>
            <w:proofErr w:type="gramEnd"/>
            <w:r>
              <w:rPr>
                <w:rFonts w:ascii="宋体" w:eastAsia="宋体" w:hAnsi="宋体" w:cs="宋体" w:hint="eastAsia"/>
                <w:kern w:val="0"/>
                <w:sz w:val="18"/>
                <w:szCs w:val="18"/>
                <w:bdr w:val="none" w:sz="0" w:space="0" w:color="auto" w:frame="1"/>
              </w:rPr>
              <w:t>融合</w:t>
            </w:r>
            <w:proofErr w:type="gramStart"/>
            <w:r>
              <w:rPr>
                <w:rFonts w:ascii="宋体" w:eastAsia="宋体" w:hAnsi="宋体" w:cs="宋体" w:hint="eastAsia"/>
                <w:kern w:val="0"/>
                <w:sz w:val="18"/>
                <w:szCs w:val="18"/>
                <w:bdr w:val="none" w:sz="0" w:space="0" w:color="auto" w:frame="1"/>
              </w:rPr>
              <w:t>秀出软实力</w:t>
            </w:r>
            <w:proofErr w:type="gramEnd"/>
          </w:p>
        </w:tc>
      </w:tr>
      <w:tr w:rsidR="00B854FA" w:rsidRPr="0015560F" w:rsidTr="00B854FA">
        <w:trPr>
          <w:trHeight w:val="645"/>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bCs/>
                <w:kern w:val="0"/>
                <w:sz w:val="18"/>
                <w:szCs w:val="18"/>
                <w:bdr w:val="none" w:sz="0" w:space="0" w:color="auto" w:frame="1"/>
              </w:rPr>
            </w:pPr>
            <w:r w:rsidRPr="0015560F">
              <w:rPr>
                <w:rFonts w:ascii="宋体" w:eastAsia="宋体" w:hAnsi="宋体" w:cs="宋体" w:hint="eastAsia"/>
                <w:bCs/>
                <w:kern w:val="0"/>
                <w:sz w:val="18"/>
                <w:szCs w:val="18"/>
                <w:bdr w:val="none" w:sz="0" w:space="0" w:color="auto" w:frame="1"/>
              </w:rPr>
              <w:t>5</w:t>
            </w:r>
          </w:p>
        </w:tc>
        <w:tc>
          <w:tcPr>
            <w:tcW w:w="1451"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11月21日</w:t>
            </w: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网</w:t>
            </w:r>
            <w:proofErr w:type="gramStart"/>
            <w:r>
              <w:rPr>
                <w:rFonts w:ascii="宋体" w:eastAsia="宋体" w:hAnsi="宋体" w:cs="宋体" w:hint="eastAsia"/>
                <w:kern w:val="0"/>
                <w:sz w:val="18"/>
                <w:szCs w:val="18"/>
                <w:bdr w:val="none" w:sz="0" w:space="0" w:color="auto" w:frame="1"/>
              </w:rPr>
              <w:t>易教育</w:t>
            </w:r>
            <w:proofErr w:type="gramEnd"/>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上海立达职业技术学院</w:t>
            </w:r>
            <w:proofErr w:type="gramStart"/>
            <w:r>
              <w:rPr>
                <w:rFonts w:ascii="宋体" w:eastAsia="宋体" w:hAnsi="宋体" w:cs="宋体" w:hint="eastAsia"/>
                <w:kern w:val="0"/>
                <w:sz w:val="18"/>
                <w:szCs w:val="18"/>
                <w:bdr w:val="none" w:sz="0" w:space="0" w:color="auto" w:frame="1"/>
              </w:rPr>
              <w:t>作品展产教</w:t>
            </w:r>
            <w:proofErr w:type="gramEnd"/>
            <w:r>
              <w:rPr>
                <w:rFonts w:ascii="宋体" w:eastAsia="宋体" w:hAnsi="宋体" w:cs="宋体" w:hint="eastAsia"/>
                <w:kern w:val="0"/>
                <w:sz w:val="18"/>
                <w:szCs w:val="18"/>
                <w:bdr w:val="none" w:sz="0" w:space="0" w:color="auto" w:frame="1"/>
              </w:rPr>
              <w:t>融合</w:t>
            </w:r>
            <w:proofErr w:type="gramStart"/>
            <w:r>
              <w:rPr>
                <w:rFonts w:ascii="宋体" w:eastAsia="宋体" w:hAnsi="宋体" w:cs="宋体" w:hint="eastAsia"/>
                <w:kern w:val="0"/>
                <w:sz w:val="18"/>
                <w:szCs w:val="18"/>
                <w:bdr w:val="none" w:sz="0" w:space="0" w:color="auto" w:frame="1"/>
              </w:rPr>
              <w:t>秀出软实力</w:t>
            </w:r>
            <w:proofErr w:type="gramEnd"/>
          </w:p>
        </w:tc>
      </w:tr>
      <w:tr w:rsidR="00B854FA" w:rsidRPr="0015560F" w:rsidTr="00B854FA">
        <w:trPr>
          <w:trHeight w:val="810"/>
        </w:trPr>
        <w:tc>
          <w:tcPr>
            <w:tcW w:w="817" w:type="dxa"/>
            <w:shd w:val="clear" w:color="auto" w:fill="auto"/>
            <w:noWrap/>
            <w:vAlign w:val="center"/>
            <w:hideMark/>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r w:rsidRPr="0015560F">
              <w:rPr>
                <w:rFonts w:ascii="宋体" w:eastAsia="宋体" w:hAnsi="宋体" w:cs="宋体"/>
                <w:kern w:val="0"/>
                <w:sz w:val="18"/>
                <w:szCs w:val="18"/>
                <w:bdr w:val="none" w:sz="0" w:space="0" w:color="auto" w:frame="1"/>
              </w:rPr>
              <w:t>6</w:t>
            </w:r>
          </w:p>
        </w:tc>
        <w:tc>
          <w:tcPr>
            <w:tcW w:w="1451"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11月2</w:t>
            </w:r>
            <w:r>
              <w:rPr>
                <w:rFonts w:ascii="宋体" w:eastAsia="宋体" w:hAnsi="宋体" w:cs="宋体" w:hint="eastAsia"/>
                <w:kern w:val="0"/>
                <w:sz w:val="18"/>
                <w:szCs w:val="18"/>
                <w:bdr w:val="none" w:sz="0" w:space="0" w:color="auto" w:frame="1"/>
              </w:rPr>
              <w:t>0</w:t>
            </w:r>
            <w:r w:rsidRPr="0015560F">
              <w:rPr>
                <w:rFonts w:ascii="宋体" w:eastAsia="宋体" w:hAnsi="宋体" w:cs="宋体" w:hint="eastAsia"/>
                <w:kern w:val="0"/>
                <w:sz w:val="18"/>
                <w:szCs w:val="18"/>
                <w:bdr w:val="none" w:sz="0" w:space="0" w:color="auto" w:frame="1"/>
              </w:rPr>
              <w:t>日</w:t>
            </w: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中国网</w:t>
            </w:r>
          </w:p>
        </w:tc>
        <w:tc>
          <w:tcPr>
            <w:tcW w:w="1809" w:type="dxa"/>
            <w:shd w:val="clear" w:color="auto" w:fill="auto"/>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上海立达职业技术学院</w:t>
            </w:r>
            <w:proofErr w:type="gramStart"/>
            <w:r>
              <w:rPr>
                <w:rFonts w:ascii="宋体" w:eastAsia="宋体" w:hAnsi="宋体" w:cs="宋体" w:hint="eastAsia"/>
                <w:kern w:val="0"/>
                <w:sz w:val="18"/>
                <w:szCs w:val="18"/>
                <w:bdr w:val="none" w:sz="0" w:space="0" w:color="auto" w:frame="1"/>
              </w:rPr>
              <w:t>作品展产教</w:t>
            </w:r>
            <w:proofErr w:type="gramEnd"/>
            <w:r>
              <w:rPr>
                <w:rFonts w:ascii="宋体" w:eastAsia="宋体" w:hAnsi="宋体" w:cs="宋体" w:hint="eastAsia"/>
                <w:kern w:val="0"/>
                <w:sz w:val="18"/>
                <w:szCs w:val="18"/>
                <w:bdr w:val="none" w:sz="0" w:space="0" w:color="auto" w:frame="1"/>
              </w:rPr>
              <w:t>融合</w:t>
            </w:r>
            <w:proofErr w:type="gramStart"/>
            <w:r>
              <w:rPr>
                <w:rFonts w:ascii="宋体" w:eastAsia="宋体" w:hAnsi="宋体" w:cs="宋体" w:hint="eastAsia"/>
                <w:kern w:val="0"/>
                <w:sz w:val="18"/>
                <w:szCs w:val="18"/>
                <w:bdr w:val="none" w:sz="0" w:space="0" w:color="auto" w:frame="1"/>
              </w:rPr>
              <w:t>秀出软实力</w:t>
            </w:r>
            <w:proofErr w:type="gramEnd"/>
          </w:p>
        </w:tc>
      </w:tr>
      <w:tr w:rsidR="00B854FA" w:rsidRPr="0015560F" w:rsidTr="00B854FA">
        <w:trPr>
          <w:trHeight w:val="810"/>
        </w:trPr>
        <w:tc>
          <w:tcPr>
            <w:tcW w:w="817" w:type="dxa"/>
            <w:shd w:val="clear" w:color="auto" w:fill="auto"/>
            <w:noWrap/>
            <w:vAlign w:val="center"/>
            <w:hideMark/>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r w:rsidRPr="0015560F">
              <w:rPr>
                <w:rFonts w:ascii="宋体" w:eastAsia="宋体" w:hAnsi="宋体" w:cs="宋体"/>
                <w:kern w:val="0"/>
                <w:sz w:val="18"/>
                <w:szCs w:val="18"/>
                <w:bdr w:val="none" w:sz="0" w:space="0" w:color="auto" w:frame="1"/>
              </w:rPr>
              <w:t>7</w:t>
            </w:r>
          </w:p>
        </w:tc>
        <w:tc>
          <w:tcPr>
            <w:tcW w:w="1451"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11月2</w:t>
            </w:r>
            <w:r>
              <w:rPr>
                <w:rFonts w:ascii="宋体" w:eastAsia="宋体" w:hAnsi="宋体" w:cs="宋体" w:hint="eastAsia"/>
                <w:kern w:val="0"/>
                <w:sz w:val="18"/>
                <w:szCs w:val="18"/>
                <w:bdr w:val="none" w:sz="0" w:space="0" w:color="auto" w:frame="1"/>
              </w:rPr>
              <w:t>1</w:t>
            </w:r>
            <w:r w:rsidRPr="0015560F">
              <w:rPr>
                <w:rFonts w:ascii="宋体" w:eastAsia="宋体" w:hAnsi="宋体" w:cs="宋体" w:hint="eastAsia"/>
                <w:kern w:val="0"/>
                <w:sz w:val="18"/>
                <w:szCs w:val="18"/>
                <w:bdr w:val="none" w:sz="0" w:space="0" w:color="auto" w:frame="1"/>
              </w:rPr>
              <w:t>日</w:t>
            </w: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proofErr w:type="gramStart"/>
            <w:r>
              <w:rPr>
                <w:rFonts w:ascii="宋体" w:eastAsia="宋体" w:hAnsi="宋体" w:cs="宋体" w:hint="eastAsia"/>
                <w:kern w:val="0"/>
                <w:sz w:val="18"/>
                <w:szCs w:val="18"/>
                <w:bdr w:val="none" w:sz="0" w:space="0" w:color="auto" w:frame="1"/>
              </w:rPr>
              <w:t>凤凰网</w:t>
            </w:r>
            <w:proofErr w:type="gramEnd"/>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上海立达职业技术学院</w:t>
            </w:r>
            <w:proofErr w:type="gramStart"/>
            <w:r>
              <w:rPr>
                <w:rFonts w:ascii="宋体" w:eastAsia="宋体" w:hAnsi="宋体" w:cs="宋体" w:hint="eastAsia"/>
                <w:kern w:val="0"/>
                <w:sz w:val="18"/>
                <w:szCs w:val="18"/>
                <w:bdr w:val="none" w:sz="0" w:space="0" w:color="auto" w:frame="1"/>
              </w:rPr>
              <w:t>作品展产教</w:t>
            </w:r>
            <w:proofErr w:type="gramEnd"/>
            <w:r>
              <w:rPr>
                <w:rFonts w:ascii="宋体" w:eastAsia="宋体" w:hAnsi="宋体" w:cs="宋体" w:hint="eastAsia"/>
                <w:kern w:val="0"/>
                <w:sz w:val="18"/>
                <w:szCs w:val="18"/>
                <w:bdr w:val="none" w:sz="0" w:space="0" w:color="auto" w:frame="1"/>
              </w:rPr>
              <w:t>融合</w:t>
            </w:r>
            <w:proofErr w:type="gramStart"/>
            <w:r>
              <w:rPr>
                <w:rFonts w:ascii="宋体" w:eastAsia="宋体" w:hAnsi="宋体" w:cs="宋体" w:hint="eastAsia"/>
                <w:kern w:val="0"/>
                <w:sz w:val="18"/>
                <w:szCs w:val="18"/>
                <w:bdr w:val="none" w:sz="0" w:space="0" w:color="auto" w:frame="1"/>
              </w:rPr>
              <w:t>秀出软实力</w:t>
            </w:r>
            <w:proofErr w:type="gramEnd"/>
          </w:p>
        </w:tc>
      </w:tr>
      <w:tr w:rsidR="00B854FA" w:rsidRPr="0015560F" w:rsidTr="00B854FA">
        <w:trPr>
          <w:trHeight w:val="810"/>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8</w:t>
            </w:r>
          </w:p>
        </w:tc>
        <w:tc>
          <w:tcPr>
            <w:tcW w:w="1451"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11月2</w:t>
            </w:r>
            <w:r>
              <w:rPr>
                <w:rFonts w:ascii="宋体" w:eastAsia="宋体" w:hAnsi="宋体" w:cs="宋体" w:hint="eastAsia"/>
                <w:kern w:val="0"/>
                <w:sz w:val="18"/>
                <w:szCs w:val="18"/>
                <w:bdr w:val="none" w:sz="0" w:space="0" w:color="auto" w:frame="1"/>
              </w:rPr>
              <w:t>1</w:t>
            </w:r>
            <w:r w:rsidRPr="0015560F">
              <w:rPr>
                <w:rFonts w:ascii="宋体" w:eastAsia="宋体" w:hAnsi="宋体" w:cs="宋体" w:hint="eastAsia"/>
                <w:kern w:val="0"/>
                <w:sz w:val="18"/>
                <w:szCs w:val="18"/>
                <w:bdr w:val="none" w:sz="0" w:space="0" w:color="auto" w:frame="1"/>
              </w:rPr>
              <w:t>日</w:t>
            </w: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proofErr w:type="gramStart"/>
            <w:r>
              <w:rPr>
                <w:rFonts w:ascii="宋体" w:eastAsia="宋体" w:hAnsi="宋体" w:cs="宋体" w:hint="eastAsia"/>
                <w:kern w:val="0"/>
                <w:sz w:val="18"/>
                <w:szCs w:val="18"/>
                <w:bdr w:val="none" w:sz="0" w:space="0" w:color="auto" w:frame="1"/>
              </w:rPr>
              <w:t>中青网</w:t>
            </w:r>
            <w:proofErr w:type="gramEnd"/>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上海立达职业技术学院</w:t>
            </w:r>
            <w:proofErr w:type="gramStart"/>
            <w:r>
              <w:rPr>
                <w:rFonts w:ascii="宋体" w:eastAsia="宋体" w:hAnsi="宋体" w:cs="宋体" w:hint="eastAsia"/>
                <w:kern w:val="0"/>
                <w:sz w:val="18"/>
                <w:szCs w:val="18"/>
                <w:bdr w:val="none" w:sz="0" w:space="0" w:color="auto" w:frame="1"/>
              </w:rPr>
              <w:t>作品展产教</w:t>
            </w:r>
            <w:proofErr w:type="gramEnd"/>
            <w:r>
              <w:rPr>
                <w:rFonts w:ascii="宋体" w:eastAsia="宋体" w:hAnsi="宋体" w:cs="宋体" w:hint="eastAsia"/>
                <w:kern w:val="0"/>
                <w:sz w:val="18"/>
                <w:szCs w:val="18"/>
                <w:bdr w:val="none" w:sz="0" w:space="0" w:color="auto" w:frame="1"/>
              </w:rPr>
              <w:t>融合</w:t>
            </w:r>
            <w:proofErr w:type="gramStart"/>
            <w:r>
              <w:rPr>
                <w:rFonts w:ascii="宋体" w:eastAsia="宋体" w:hAnsi="宋体" w:cs="宋体" w:hint="eastAsia"/>
                <w:kern w:val="0"/>
                <w:sz w:val="18"/>
                <w:szCs w:val="18"/>
                <w:bdr w:val="none" w:sz="0" w:space="0" w:color="auto" w:frame="1"/>
              </w:rPr>
              <w:t>秀出软实力</w:t>
            </w:r>
            <w:proofErr w:type="gramEnd"/>
          </w:p>
        </w:tc>
      </w:tr>
      <w:tr w:rsidR="00B854FA" w:rsidRPr="0015560F" w:rsidTr="00B854FA">
        <w:trPr>
          <w:trHeight w:val="810"/>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9</w:t>
            </w:r>
          </w:p>
        </w:tc>
        <w:tc>
          <w:tcPr>
            <w:tcW w:w="1451"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2017年</w:t>
            </w:r>
          </w:p>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11月2</w:t>
            </w:r>
            <w:r>
              <w:rPr>
                <w:rFonts w:ascii="宋体" w:eastAsia="宋体" w:hAnsi="宋体" w:cs="宋体" w:hint="eastAsia"/>
                <w:kern w:val="0"/>
                <w:sz w:val="18"/>
                <w:szCs w:val="18"/>
                <w:bdr w:val="none" w:sz="0" w:space="0" w:color="auto" w:frame="1"/>
              </w:rPr>
              <w:t>0</w:t>
            </w:r>
            <w:r w:rsidRPr="0015560F">
              <w:rPr>
                <w:rFonts w:ascii="宋体" w:eastAsia="宋体" w:hAnsi="宋体" w:cs="宋体" w:hint="eastAsia"/>
                <w:kern w:val="0"/>
                <w:sz w:val="18"/>
                <w:szCs w:val="18"/>
                <w:bdr w:val="none" w:sz="0" w:space="0" w:color="auto" w:frame="1"/>
              </w:rPr>
              <w:t>日</w:t>
            </w:r>
          </w:p>
        </w:tc>
        <w:tc>
          <w:tcPr>
            <w:tcW w:w="1701" w:type="dxa"/>
            <w:shd w:val="clear" w:color="auto" w:fill="auto"/>
            <w:noWrap/>
            <w:vAlign w:val="center"/>
          </w:tcPr>
          <w:p w:rsidR="00B854FA"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看看新闻网</w:t>
            </w:r>
          </w:p>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松江电视台</w:t>
            </w:r>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jc w:val="left"/>
              <w:rPr>
                <w:rFonts w:ascii="宋体" w:eastAsia="宋体" w:hAnsi="宋体" w:cs="宋体"/>
                <w:kern w:val="0"/>
                <w:sz w:val="18"/>
                <w:szCs w:val="18"/>
                <w:bdr w:val="none" w:sz="0" w:space="0" w:color="auto" w:frame="1"/>
              </w:rPr>
            </w:pPr>
            <w:r>
              <w:rPr>
                <w:rFonts w:ascii="宋体" w:eastAsia="宋体" w:hAnsi="宋体" w:cs="宋体" w:hint="eastAsia"/>
                <w:kern w:val="0"/>
                <w:sz w:val="18"/>
                <w:szCs w:val="18"/>
                <w:bdr w:val="none" w:sz="0" w:space="0" w:color="auto" w:frame="1"/>
              </w:rPr>
              <w:t>立达学院举办师生美术作品展</w:t>
            </w:r>
          </w:p>
        </w:tc>
      </w:tr>
      <w:tr w:rsidR="00B854FA" w:rsidRPr="0015560F" w:rsidTr="00B854FA">
        <w:trPr>
          <w:trHeight w:val="810"/>
        </w:trPr>
        <w:tc>
          <w:tcPr>
            <w:tcW w:w="817"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r w:rsidRPr="0015560F">
              <w:rPr>
                <w:rFonts w:ascii="宋体" w:eastAsia="宋体" w:hAnsi="宋体" w:cs="宋体" w:hint="eastAsia"/>
                <w:kern w:val="0"/>
                <w:sz w:val="18"/>
                <w:szCs w:val="18"/>
                <w:bdr w:val="none" w:sz="0" w:space="0" w:color="auto" w:frame="1"/>
              </w:rPr>
              <w:t>10</w:t>
            </w:r>
          </w:p>
        </w:tc>
        <w:tc>
          <w:tcPr>
            <w:tcW w:w="145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p>
        </w:tc>
        <w:tc>
          <w:tcPr>
            <w:tcW w:w="1701"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p>
        </w:tc>
        <w:tc>
          <w:tcPr>
            <w:tcW w:w="1809" w:type="dxa"/>
            <w:shd w:val="clear" w:color="auto" w:fill="auto"/>
            <w:noWrap/>
            <w:vAlign w:val="center"/>
          </w:tcPr>
          <w:p w:rsidR="00B854FA" w:rsidRPr="0015560F" w:rsidRDefault="00B854FA" w:rsidP="006C7A7A">
            <w:pPr>
              <w:adjustRightInd w:val="0"/>
              <w:snapToGrid w:val="0"/>
              <w:spacing w:line="360" w:lineRule="auto"/>
              <w:ind w:firstLineChars="200" w:firstLine="360"/>
              <w:jc w:val="center"/>
              <w:rPr>
                <w:rFonts w:ascii="宋体" w:eastAsia="宋体" w:hAnsi="宋体" w:cs="宋体"/>
                <w:kern w:val="0"/>
                <w:sz w:val="18"/>
                <w:szCs w:val="18"/>
                <w:bdr w:val="none" w:sz="0" w:space="0" w:color="auto" w:frame="1"/>
              </w:rPr>
            </w:pPr>
          </w:p>
        </w:tc>
        <w:tc>
          <w:tcPr>
            <w:tcW w:w="3402" w:type="dxa"/>
            <w:shd w:val="clear" w:color="auto" w:fill="auto"/>
            <w:noWrap/>
            <w:vAlign w:val="center"/>
          </w:tcPr>
          <w:p w:rsidR="00B854FA" w:rsidRPr="0015560F" w:rsidRDefault="00B854FA" w:rsidP="006C7A7A">
            <w:pPr>
              <w:adjustRightInd w:val="0"/>
              <w:snapToGrid w:val="0"/>
              <w:spacing w:line="360" w:lineRule="auto"/>
              <w:ind w:firstLineChars="200" w:firstLine="360"/>
              <w:jc w:val="left"/>
              <w:rPr>
                <w:rFonts w:ascii="宋体" w:eastAsia="宋体" w:hAnsi="宋体" w:cs="宋体"/>
                <w:kern w:val="0"/>
                <w:sz w:val="18"/>
                <w:szCs w:val="18"/>
                <w:bdr w:val="none" w:sz="0" w:space="0" w:color="auto" w:frame="1"/>
              </w:rPr>
            </w:pPr>
          </w:p>
        </w:tc>
      </w:tr>
    </w:tbl>
    <w:p w:rsidR="00B854FA" w:rsidRPr="0015560F" w:rsidRDefault="00B854FA" w:rsidP="00B854FA">
      <w:pPr>
        <w:rPr>
          <w:sz w:val="18"/>
          <w:szCs w:val="18"/>
        </w:rPr>
      </w:pPr>
    </w:p>
    <w:p w:rsidR="00B854FA" w:rsidRPr="00A6796D" w:rsidRDefault="00B854FA" w:rsidP="00B854FA">
      <w:pPr>
        <w:adjustRightInd w:val="0"/>
        <w:snapToGrid w:val="0"/>
        <w:spacing w:line="360" w:lineRule="auto"/>
        <w:jc w:val="left"/>
        <w:rPr>
          <w:rFonts w:ascii="宋体" w:eastAsia="宋体" w:hAnsi="宋体" w:cs="宋体"/>
          <w:kern w:val="0"/>
          <w:sz w:val="24"/>
          <w:szCs w:val="24"/>
          <w:bdr w:val="none" w:sz="0" w:space="0" w:color="auto" w:frame="1"/>
        </w:rPr>
      </w:pPr>
      <w:bookmarkStart w:id="0" w:name="_GoBack"/>
      <w:bookmarkEnd w:id="0"/>
    </w:p>
    <w:sectPr w:rsidR="00B854FA" w:rsidRPr="00A6796D" w:rsidSect="005F5ADF">
      <w:footerReference w:type="default" r:id="rId18"/>
      <w:pgSz w:w="11906" w:h="16838"/>
      <w:pgMar w:top="1440" w:right="1800" w:bottom="1440" w:left="1800" w:header="851" w:footer="992" w:gutter="0"/>
      <w:pgNumType w:start="0" w:chapStyle="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69" w:rsidRDefault="00DF3069" w:rsidP="00A6796D">
      <w:r>
        <w:separator/>
      </w:r>
    </w:p>
  </w:endnote>
  <w:endnote w:type="continuationSeparator" w:id="0">
    <w:p w:rsidR="00DF3069" w:rsidRDefault="00DF3069" w:rsidP="00A6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467722"/>
      <w:docPartObj>
        <w:docPartGallery w:val="Page Numbers (Bottom of Page)"/>
        <w:docPartUnique/>
      </w:docPartObj>
    </w:sdtPr>
    <w:sdtContent>
      <w:p w:rsidR="005F5ADF" w:rsidRDefault="005F5ADF">
        <w:pPr>
          <w:pStyle w:val="a4"/>
          <w:jc w:val="right"/>
        </w:pPr>
        <w:r>
          <w:fldChar w:fldCharType="begin"/>
        </w:r>
        <w:r>
          <w:instrText>PAGE   \* MERGEFORMAT</w:instrText>
        </w:r>
        <w:r>
          <w:fldChar w:fldCharType="separate"/>
        </w:r>
        <w:r w:rsidR="00B854FA" w:rsidRPr="00B854FA">
          <w:rPr>
            <w:noProof/>
            <w:lang w:val="zh-CN"/>
          </w:rPr>
          <w:t>31</w:t>
        </w:r>
        <w:r>
          <w:fldChar w:fldCharType="end"/>
        </w:r>
      </w:p>
    </w:sdtContent>
  </w:sdt>
  <w:p w:rsidR="005F5ADF" w:rsidRDefault="005F5AD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69" w:rsidRDefault="00DF3069" w:rsidP="00A6796D">
      <w:r>
        <w:separator/>
      </w:r>
    </w:p>
  </w:footnote>
  <w:footnote w:type="continuationSeparator" w:id="0">
    <w:p w:rsidR="00DF3069" w:rsidRDefault="00DF3069" w:rsidP="00A67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03286"/>
    <w:multiLevelType w:val="hybridMultilevel"/>
    <w:tmpl w:val="D51C33E2"/>
    <w:lvl w:ilvl="0" w:tplc="6304215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CE1E90"/>
    <w:multiLevelType w:val="hybridMultilevel"/>
    <w:tmpl w:val="F21469EC"/>
    <w:lvl w:ilvl="0" w:tplc="C5BA1D9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67"/>
    <w:rsid w:val="00076949"/>
    <w:rsid w:val="000B13CB"/>
    <w:rsid w:val="000E2201"/>
    <w:rsid w:val="0015225C"/>
    <w:rsid w:val="0015560F"/>
    <w:rsid w:val="001C3E3D"/>
    <w:rsid w:val="00245A86"/>
    <w:rsid w:val="00252E4A"/>
    <w:rsid w:val="002617A6"/>
    <w:rsid w:val="00326961"/>
    <w:rsid w:val="0034039F"/>
    <w:rsid w:val="00356AB6"/>
    <w:rsid w:val="00403CB3"/>
    <w:rsid w:val="0041226A"/>
    <w:rsid w:val="00444303"/>
    <w:rsid w:val="004458F6"/>
    <w:rsid w:val="004F19A5"/>
    <w:rsid w:val="00527EC0"/>
    <w:rsid w:val="005F5ADF"/>
    <w:rsid w:val="00625BD3"/>
    <w:rsid w:val="00641E21"/>
    <w:rsid w:val="006B1267"/>
    <w:rsid w:val="00753ABD"/>
    <w:rsid w:val="007B7E3D"/>
    <w:rsid w:val="007F4C12"/>
    <w:rsid w:val="008232CA"/>
    <w:rsid w:val="00872631"/>
    <w:rsid w:val="00892EC7"/>
    <w:rsid w:val="0090619A"/>
    <w:rsid w:val="00925292"/>
    <w:rsid w:val="009327C5"/>
    <w:rsid w:val="009573DE"/>
    <w:rsid w:val="00A2008F"/>
    <w:rsid w:val="00A64E47"/>
    <w:rsid w:val="00A6796D"/>
    <w:rsid w:val="00B01388"/>
    <w:rsid w:val="00B82124"/>
    <w:rsid w:val="00B854FA"/>
    <w:rsid w:val="00BA0C2F"/>
    <w:rsid w:val="00BD2A14"/>
    <w:rsid w:val="00C11264"/>
    <w:rsid w:val="00C35F9E"/>
    <w:rsid w:val="00CD27F1"/>
    <w:rsid w:val="00D304DF"/>
    <w:rsid w:val="00DD64A9"/>
    <w:rsid w:val="00DF3069"/>
    <w:rsid w:val="00E5045E"/>
    <w:rsid w:val="00E83A30"/>
    <w:rsid w:val="00EC7ABB"/>
    <w:rsid w:val="00F25F4B"/>
    <w:rsid w:val="00F2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796D"/>
    <w:rPr>
      <w:sz w:val="18"/>
      <w:szCs w:val="18"/>
    </w:rPr>
  </w:style>
  <w:style w:type="paragraph" w:styleId="a4">
    <w:name w:val="footer"/>
    <w:basedOn w:val="a"/>
    <w:link w:val="Char0"/>
    <w:uiPriority w:val="99"/>
    <w:unhideWhenUsed/>
    <w:rsid w:val="00A6796D"/>
    <w:pPr>
      <w:tabs>
        <w:tab w:val="center" w:pos="4153"/>
        <w:tab w:val="right" w:pos="8306"/>
      </w:tabs>
      <w:snapToGrid w:val="0"/>
      <w:jc w:val="left"/>
    </w:pPr>
    <w:rPr>
      <w:sz w:val="18"/>
      <w:szCs w:val="18"/>
    </w:rPr>
  </w:style>
  <w:style w:type="character" w:customStyle="1" w:styleId="Char0">
    <w:name w:val="页脚 Char"/>
    <w:basedOn w:val="a0"/>
    <w:link w:val="a4"/>
    <w:uiPriority w:val="99"/>
    <w:rsid w:val="00A6796D"/>
    <w:rPr>
      <w:sz w:val="18"/>
      <w:szCs w:val="18"/>
    </w:rPr>
  </w:style>
  <w:style w:type="paragraph" w:styleId="a5">
    <w:name w:val="Balloon Text"/>
    <w:basedOn w:val="a"/>
    <w:link w:val="Char1"/>
    <w:uiPriority w:val="99"/>
    <w:semiHidden/>
    <w:unhideWhenUsed/>
    <w:rsid w:val="00A6796D"/>
    <w:rPr>
      <w:sz w:val="18"/>
      <w:szCs w:val="18"/>
    </w:rPr>
  </w:style>
  <w:style w:type="character" w:customStyle="1" w:styleId="Char1">
    <w:name w:val="批注框文本 Char"/>
    <w:basedOn w:val="a0"/>
    <w:link w:val="a5"/>
    <w:uiPriority w:val="99"/>
    <w:semiHidden/>
    <w:rsid w:val="00A6796D"/>
    <w:rPr>
      <w:sz w:val="18"/>
      <w:szCs w:val="18"/>
    </w:rPr>
  </w:style>
  <w:style w:type="table" w:styleId="a6">
    <w:name w:val="Table Grid"/>
    <w:basedOn w:val="a1"/>
    <w:uiPriority w:val="59"/>
    <w:rsid w:val="00A6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1E21"/>
    <w:pPr>
      <w:widowControl w:val="0"/>
      <w:autoSpaceDE w:val="0"/>
      <w:autoSpaceDN w:val="0"/>
      <w:adjustRightInd w:val="0"/>
    </w:pPr>
    <w:rPr>
      <w:rFonts w:ascii="宋体" w:eastAsia="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796D"/>
    <w:rPr>
      <w:sz w:val="18"/>
      <w:szCs w:val="18"/>
    </w:rPr>
  </w:style>
  <w:style w:type="paragraph" w:styleId="a4">
    <w:name w:val="footer"/>
    <w:basedOn w:val="a"/>
    <w:link w:val="Char0"/>
    <w:uiPriority w:val="99"/>
    <w:unhideWhenUsed/>
    <w:rsid w:val="00A6796D"/>
    <w:pPr>
      <w:tabs>
        <w:tab w:val="center" w:pos="4153"/>
        <w:tab w:val="right" w:pos="8306"/>
      </w:tabs>
      <w:snapToGrid w:val="0"/>
      <w:jc w:val="left"/>
    </w:pPr>
    <w:rPr>
      <w:sz w:val="18"/>
      <w:szCs w:val="18"/>
    </w:rPr>
  </w:style>
  <w:style w:type="character" w:customStyle="1" w:styleId="Char0">
    <w:name w:val="页脚 Char"/>
    <w:basedOn w:val="a0"/>
    <w:link w:val="a4"/>
    <w:uiPriority w:val="99"/>
    <w:rsid w:val="00A6796D"/>
    <w:rPr>
      <w:sz w:val="18"/>
      <w:szCs w:val="18"/>
    </w:rPr>
  </w:style>
  <w:style w:type="paragraph" w:styleId="a5">
    <w:name w:val="Balloon Text"/>
    <w:basedOn w:val="a"/>
    <w:link w:val="Char1"/>
    <w:uiPriority w:val="99"/>
    <w:semiHidden/>
    <w:unhideWhenUsed/>
    <w:rsid w:val="00A6796D"/>
    <w:rPr>
      <w:sz w:val="18"/>
      <w:szCs w:val="18"/>
    </w:rPr>
  </w:style>
  <w:style w:type="character" w:customStyle="1" w:styleId="Char1">
    <w:name w:val="批注框文本 Char"/>
    <w:basedOn w:val="a0"/>
    <w:link w:val="a5"/>
    <w:uiPriority w:val="99"/>
    <w:semiHidden/>
    <w:rsid w:val="00A6796D"/>
    <w:rPr>
      <w:sz w:val="18"/>
      <w:szCs w:val="18"/>
    </w:rPr>
  </w:style>
  <w:style w:type="table" w:styleId="a6">
    <w:name w:val="Table Grid"/>
    <w:basedOn w:val="a1"/>
    <w:uiPriority w:val="59"/>
    <w:rsid w:val="00A67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41E21"/>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3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dric-yzm\Desktop\&#31435;&#36798;\&#25968;&#25454;&#34920;&#2668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ric-yzm\Desktop\&#31435;&#36798;\&#25968;&#25454;&#34920;&#2668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ric-yzm\Desktop\&#31435;&#36798;\&#25968;&#25454;&#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44925634295695E-2"/>
          <c:y val="6.24653689122193E-2"/>
          <c:w val="0.87232174103237103"/>
          <c:h val="0.73246135899679199"/>
        </c:manualLayout>
      </c:layout>
      <c:barChart>
        <c:barDir val="col"/>
        <c:grouping val="clustered"/>
        <c:varyColors val="0"/>
        <c:ser>
          <c:idx val="0"/>
          <c:order val="0"/>
          <c:tx>
            <c:strRef>
              <c:f>Sheet3!$B$22</c:f>
              <c:strCache>
                <c:ptCount val="1"/>
                <c:pt idx="0">
                  <c:v>好</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Sheet3!$A$23:$A$26</c:f>
              <c:strCache>
                <c:ptCount val="4"/>
                <c:pt idx="0">
                  <c:v>职业道德</c:v>
                </c:pt>
                <c:pt idx="1">
                  <c:v>工作态度</c:v>
                </c:pt>
                <c:pt idx="2">
                  <c:v>创新意识</c:v>
                </c:pt>
                <c:pt idx="3">
                  <c:v>团队协作精神</c:v>
                </c:pt>
              </c:strCache>
            </c:strRef>
          </c:cat>
          <c:val>
            <c:numRef>
              <c:f>Sheet3!$B$23:$B$26</c:f>
              <c:numCache>
                <c:formatCode>0%</c:formatCode>
                <c:ptCount val="4"/>
                <c:pt idx="0">
                  <c:v>0.65</c:v>
                </c:pt>
                <c:pt idx="1">
                  <c:v>0.74</c:v>
                </c:pt>
                <c:pt idx="2">
                  <c:v>0.67</c:v>
                </c:pt>
                <c:pt idx="3">
                  <c:v>0.87</c:v>
                </c:pt>
              </c:numCache>
            </c:numRef>
          </c:val>
        </c:ser>
        <c:ser>
          <c:idx val="1"/>
          <c:order val="1"/>
          <c:tx>
            <c:strRef>
              <c:f>Sheet3!$C$22</c:f>
              <c:strCache>
                <c:ptCount val="1"/>
                <c:pt idx="0">
                  <c:v>较好</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Sheet3!$A$23:$A$26</c:f>
              <c:strCache>
                <c:ptCount val="4"/>
                <c:pt idx="0">
                  <c:v>职业道德</c:v>
                </c:pt>
                <c:pt idx="1">
                  <c:v>工作态度</c:v>
                </c:pt>
                <c:pt idx="2">
                  <c:v>创新意识</c:v>
                </c:pt>
                <c:pt idx="3">
                  <c:v>团队协作精神</c:v>
                </c:pt>
              </c:strCache>
            </c:strRef>
          </c:cat>
          <c:val>
            <c:numRef>
              <c:f>Sheet3!$C$23:$C$26</c:f>
              <c:numCache>
                <c:formatCode>0%</c:formatCode>
                <c:ptCount val="4"/>
                <c:pt idx="0">
                  <c:v>0.25</c:v>
                </c:pt>
                <c:pt idx="1">
                  <c:v>0.14000000000000001</c:v>
                </c:pt>
                <c:pt idx="2">
                  <c:v>0.22</c:v>
                </c:pt>
                <c:pt idx="3">
                  <c:v>0.06</c:v>
                </c:pt>
              </c:numCache>
            </c:numRef>
          </c:val>
        </c:ser>
        <c:ser>
          <c:idx val="2"/>
          <c:order val="2"/>
          <c:tx>
            <c:strRef>
              <c:f>Sheet3!$D$22</c:f>
              <c:strCache>
                <c:ptCount val="1"/>
                <c:pt idx="0">
                  <c:v>一般</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Sheet3!$A$23:$A$26</c:f>
              <c:strCache>
                <c:ptCount val="4"/>
                <c:pt idx="0">
                  <c:v>职业道德</c:v>
                </c:pt>
                <c:pt idx="1">
                  <c:v>工作态度</c:v>
                </c:pt>
                <c:pt idx="2">
                  <c:v>创新意识</c:v>
                </c:pt>
                <c:pt idx="3">
                  <c:v>团队协作精神</c:v>
                </c:pt>
              </c:strCache>
            </c:strRef>
          </c:cat>
          <c:val>
            <c:numRef>
              <c:f>Sheet3!$D$23:$D$26</c:f>
              <c:numCache>
                <c:formatCode>0%</c:formatCode>
                <c:ptCount val="4"/>
                <c:pt idx="0">
                  <c:v>0.1</c:v>
                </c:pt>
                <c:pt idx="1">
                  <c:v>0.12</c:v>
                </c:pt>
                <c:pt idx="2">
                  <c:v>0.11</c:v>
                </c:pt>
                <c:pt idx="3">
                  <c:v>7.0000000000000007E-2</c:v>
                </c:pt>
              </c:numCache>
            </c:numRef>
          </c:val>
        </c:ser>
        <c:ser>
          <c:idx val="3"/>
          <c:order val="3"/>
          <c:tx>
            <c:strRef>
              <c:f>Sheet3!$E$22</c:f>
              <c:strCache>
                <c:ptCount val="1"/>
                <c:pt idx="0">
                  <c:v>差</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Sheet3!$A$23:$A$26</c:f>
              <c:strCache>
                <c:ptCount val="4"/>
                <c:pt idx="0">
                  <c:v>职业道德</c:v>
                </c:pt>
                <c:pt idx="1">
                  <c:v>工作态度</c:v>
                </c:pt>
                <c:pt idx="2">
                  <c:v>创新意识</c:v>
                </c:pt>
                <c:pt idx="3">
                  <c:v>团队协作精神</c:v>
                </c:pt>
              </c:strCache>
            </c:strRef>
          </c:cat>
          <c:val>
            <c:numRef>
              <c:f>Sheet3!$E$23:$E$26</c:f>
              <c:numCache>
                <c:formatCode>0%</c:formatCode>
                <c:ptCount val="4"/>
                <c:pt idx="0">
                  <c:v>0</c:v>
                </c:pt>
                <c:pt idx="1">
                  <c:v>0</c:v>
                </c:pt>
                <c:pt idx="2">
                  <c:v>0</c:v>
                </c:pt>
                <c:pt idx="3">
                  <c:v>0</c:v>
                </c:pt>
              </c:numCache>
            </c:numRef>
          </c:val>
        </c:ser>
        <c:dLbls>
          <c:showLegendKey val="0"/>
          <c:showVal val="1"/>
          <c:showCatName val="0"/>
          <c:showSerName val="0"/>
          <c:showPercent val="0"/>
          <c:showBubbleSize val="0"/>
        </c:dLbls>
        <c:gapWidth val="99"/>
        <c:overlap val="-3"/>
        <c:axId val="60943360"/>
        <c:axId val="254579456"/>
      </c:barChart>
      <c:catAx>
        <c:axId val="609433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54579456"/>
        <c:crosses val="autoZero"/>
        <c:auto val="1"/>
        <c:lblAlgn val="ctr"/>
        <c:lblOffset val="100"/>
        <c:noMultiLvlLbl val="0"/>
      </c:catAx>
      <c:valAx>
        <c:axId val="2545794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94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Sheet3!$B$28</c:f>
              <c:strCache>
                <c:ptCount val="1"/>
                <c:pt idx="0">
                  <c:v>好</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Sheet3!$A$29:$A$33</c:f>
              <c:strCache>
                <c:ptCount val="5"/>
                <c:pt idx="0">
                  <c:v>实践能力</c:v>
                </c:pt>
                <c:pt idx="1">
                  <c:v>学习能力</c:v>
                </c:pt>
                <c:pt idx="2">
                  <c:v>组织能力</c:v>
                </c:pt>
                <c:pt idx="3">
                  <c:v>分析解决问题能力</c:v>
                </c:pt>
                <c:pt idx="4">
                  <c:v>心理承受与适应能力</c:v>
                </c:pt>
              </c:strCache>
            </c:strRef>
          </c:cat>
          <c:val>
            <c:numRef>
              <c:f>Sheet3!$B$29:$B$33</c:f>
              <c:numCache>
                <c:formatCode>0%</c:formatCode>
                <c:ptCount val="5"/>
                <c:pt idx="0">
                  <c:v>0.67</c:v>
                </c:pt>
                <c:pt idx="1">
                  <c:v>0.59</c:v>
                </c:pt>
                <c:pt idx="2">
                  <c:v>0.6</c:v>
                </c:pt>
                <c:pt idx="3">
                  <c:v>0.56000000000000005</c:v>
                </c:pt>
                <c:pt idx="4">
                  <c:v>0.6</c:v>
                </c:pt>
              </c:numCache>
            </c:numRef>
          </c:val>
        </c:ser>
        <c:ser>
          <c:idx val="1"/>
          <c:order val="1"/>
          <c:tx>
            <c:strRef>
              <c:f>Sheet3!$C$28</c:f>
              <c:strCache>
                <c:ptCount val="1"/>
                <c:pt idx="0">
                  <c:v>较好</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Sheet3!$A$29:$A$33</c:f>
              <c:strCache>
                <c:ptCount val="5"/>
                <c:pt idx="0">
                  <c:v>实践能力</c:v>
                </c:pt>
                <c:pt idx="1">
                  <c:v>学习能力</c:v>
                </c:pt>
                <c:pt idx="2">
                  <c:v>组织能力</c:v>
                </c:pt>
                <c:pt idx="3">
                  <c:v>分析解决问题能力</c:v>
                </c:pt>
                <c:pt idx="4">
                  <c:v>心理承受与适应能力</c:v>
                </c:pt>
              </c:strCache>
            </c:strRef>
          </c:cat>
          <c:val>
            <c:numRef>
              <c:f>Sheet3!$C$29:$C$33</c:f>
              <c:numCache>
                <c:formatCode>0%</c:formatCode>
                <c:ptCount val="5"/>
                <c:pt idx="0">
                  <c:v>0.23</c:v>
                </c:pt>
                <c:pt idx="1">
                  <c:v>0.3</c:v>
                </c:pt>
                <c:pt idx="2">
                  <c:v>0.22</c:v>
                </c:pt>
                <c:pt idx="3">
                  <c:v>0.25</c:v>
                </c:pt>
                <c:pt idx="4">
                  <c:v>0.24</c:v>
                </c:pt>
              </c:numCache>
            </c:numRef>
          </c:val>
        </c:ser>
        <c:ser>
          <c:idx val="2"/>
          <c:order val="2"/>
          <c:tx>
            <c:strRef>
              <c:f>Sheet3!$D$28</c:f>
              <c:strCache>
                <c:ptCount val="1"/>
                <c:pt idx="0">
                  <c:v>一般</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Sheet3!$A$29:$A$33</c:f>
              <c:strCache>
                <c:ptCount val="5"/>
                <c:pt idx="0">
                  <c:v>实践能力</c:v>
                </c:pt>
                <c:pt idx="1">
                  <c:v>学习能力</c:v>
                </c:pt>
                <c:pt idx="2">
                  <c:v>组织能力</c:v>
                </c:pt>
                <c:pt idx="3">
                  <c:v>分析解决问题能力</c:v>
                </c:pt>
                <c:pt idx="4">
                  <c:v>心理承受与适应能力</c:v>
                </c:pt>
              </c:strCache>
            </c:strRef>
          </c:cat>
          <c:val>
            <c:numRef>
              <c:f>Sheet3!$D$29:$D$33</c:f>
              <c:numCache>
                <c:formatCode>0%</c:formatCode>
                <c:ptCount val="5"/>
                <c:pt idx="0">
                  <c:v>0.09</c:v>
                </c:pt>
                <c:pt idx="1">
                  <c:v>0.1</c:v>
                </c:pt>
                <c:pt idx="2">
                  <c:v>0.15</c:v>
                </c:pt>
                <c:pt idx="3">
                  <c:v>0.13</c:v>
                </c:pt>
                <c:pt idx="4">
                  <c:v>0.15</c:v>
                </c:pt>
              </c:numCache>
            </c:numRef>
          </c:val>
        </c:ser>
        <c:ser>
          <c:idx val="3"/>
          <c:order val="3"/>
          <c:tx>
            <c:strRef>
              <c:f>Sheet3!$E$28</c:f>
              <c:strCache>
                <c:ptCount val="1"/>
                <c:pt idx="0">
                  <c:v>差</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Sheet3!$A$29:$A$33</c:f>
              <c:strCache>
                <c:ptCount val="5"/>
                <c:pt idx="0">
                  <c:v>实践能力</c:v>
                </c:pt>
                <c:pt idx="1">
                  <c:v>学习能力</c:v>
                </c:pt>
                <c:pt idx="2">
                  <c:v>组织能力</c:v>
                </c:pt>
                <c:pt idx="3">
                  <c:v>分析解决问题能力</c:v>
                </c:pt>
                <c:pt idx="4">
                  <c:v>心理承受与适应能力</c:v>
                </c:pt>
              </c:strCache>
            </c:strRef>
          </c:cat>
          <c:val>
            <c:numRef>
              <c:f>Sheet3!$E$29:$E$33</c:f>
              <c:numCache>
                <c:formatCode>0%</c:formatCode>
                <c:ptCount val="5"/>
                <c:pt idx="0">
                  <c:v>0.01</c:v>
                </c:pt>
                <c:pt idx="1">
                  <c:v>0.01</c:v>
                </c:pt>
                <c:pt idx="2">
                  <c:v>0.03</c:v>
                </c:pt>
                <c:pt idx="3">
                  <c:v>0.06</c:v>
                </c:pt>
                <c:pt idx="4">
                  <c:v>0.01</c:v>
                </c:pt>
              </c:numCache>
            </c:numRef>
          </c:val>
        </c:ser>
        <c:dLbls>
          <c:showLegendKey val="0"/>
          <c:showVal val="1"/>
          <c:showCatName val="0"/>
          <c:showSerName val="0"/>
          <c:showPercent val="0"/>
          <c:showBubbleSize val="0"/>
        </c:dLbls>
        <c:gapWidth val="150"/>
        <c:axId val="264360320"/>
        <c:axId val="264361856"/>
      </c:barChart>
      <c:catAx>
        <c:axId val="2643603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4361856"/>
        <c:crosses val="autoZero"/>
        <c:auto val="1"/>
        <c:lblAlgn val="ctr"/>
        <c:lblOffset val="100"/>
        <c:noMultiLvlLbl val="0"/>
      </c:catAx>
      <c:valAx>
        <c:axId val="2643618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6436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Sheet3!$A$36</c:f>
              <c:strCache>
                <c:ptCount val="1"/>
                <c:pt idx="0">
                  <c:v>综合评价</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3"/>
              <c:layout>
                <c:manualLayout>
                  <c:x val="1.9443350831146199E-2"/>
                  <c:y val="0.13378499562554699"/>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Sheet3!$B$35:$E$35</c:f>
              <c:strCache>
                <c:ptCount val="4"/>
                <c:pt idx="0">
                  <c:v>好</c:v>
                </c:pt>
                <c:pt idx="1">
                  <c:v>较好</c:v>
                </c:pt>
                <c:pt idx="2">
                  <c:v>一般</c:v>
                </c:pt>
                <c:pt idx="3">
                  <c:v>差</c:v>
                </c:pt>
              </c:strCache>
            </c:strRef>
          </c:cat>
          <c:val>
            <c:numRef>
              <c:f>Sheet3!$B$36:$E$36</c:f>
              <c:numCache>
                <c:formatCode>0%</c:formatCode>
                <c:ptCount val="4"/>
                <c:pt idx="0">
                  <c:v>0.65</c:v>
                </c:pt>
                <c:pt idx="1">
                  <c:v>0.23</c:v>
                </c:pt>
                <c:pt idx="2">
                  <c:v>0.12</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63A18-485C-4294-9CD3-DB5D5847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3767</Words>
  <Characters>21472</Characters>
  <Application>Microsoft Office Word</Application>
  <DocSecurity>0</DocSecurity>
  <Lines>178</Lines>
  <Paragraphs>50</Paragraphs>
  <ScaleCrop>false</ScaleCrop>
  <Company/>
  <LinksUpToDate>false</LinksUpToDate>
  <CharactersWithSpaces>25189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郑贺春</dc:creator>
  <cp:lastModifiedBy>郑贺春</cp:lastModifiedBy>
  <cp:revision>2</cp:revision>
  <cp:lastPrinted>2018-01-18T01:23:00Z</cp:lastPrinted>
  <dcterms:created xsi:type="dcterms:W3CDTF">2018-01-18T01:25:00Z</dcterms:created>
  <dcterms:modified xsi:type="dcterms:W3CDTF">2018-01-18T01:25:00Z</dcterms:modified>
</cp:coreProperties>
</file>